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079" w:rsidRDefault="00BB6079" w:rsidP="00D4187B">
      <w:pPr>
        <w:pStyle w:val="Overskrift1"/>
      </w:pPr>
      <w:r>
        <w:t xml:space="preserve">Ledelseserklæring </w:t>
      </w:r>
      <w:r w:rsidR="0012703F">
        <w:br/>
      </w:r>
      <w:r>
        <w:t xml:space="preserve">– </w:t>
      </w:r>
      <w:r w:rsidR="0012703F">
        <w:t>T</w:t>
      </w:r>
      <w:r>
        <w:t>rust af kommunal</w:t>
      </w:r>
      <w:r w:rsidR="0012703F">
        <w:t xml:space="preserve">/regional </w:t>
      </w:r>
      <w:r>
        <w:t>brugeradministration</w:t>
      </w:r>
    </w:p>
    <w:p w:rsidR="00BB6079" w:rsidRDefault="00BB6079" w:rsidP="00BB6079">
      <w:pPr>
        <w:ind w:left="360"/>
      </w:pPr>
    </w:p>
    <w:p w:rsidR="00BB6079" w:rsidRDefault="00BB6079" w:rsidP="00BB6079">
      <w:pPr>
        <w:ind w:left="360"/>
      </w:pPr>
      <w:r>
        <w:t xml:space="preserve">På </w:t>
      </w:r>
      <w:r w:rsidR="0012703F">
        <w:t>organisationens</w:t>
      </w:r>
      <w:r>
        <w:t xml:space="preserve"> brevpapir</w:t>
      </w:r>
      <w:bookmarkStart w:id="0" w:name="_GoBack"/>
      <w:bookmarkEnd w:id="0"/>
    </w:p>
    <w:p w:rsidR="00BB6079" w:rsidRDefault="00BB6079" w:rsidP="0012703F">
      <w:pPr>
        <w:ind w:left="360"/>
      </w:pPr>
      <w:r>
        <w:t>Stilet til Sundhedsdatastyrelsen</w:t>
      </w:r>
    </w:p>
    <w:p w:rsidR="00BB6079" w:rsidRDefault="00BB6079" w:rsidP="00BB6079">
      <w:pPr>
        <w:ind w:left="360"/>
        <w:jc w:val="right"/>
      </w:pPr>
      <w:r>
        <w:t>Dato:</w:t>
      </w:r>
    </w:p>
    <w:p w:rsidR="00BB6079" w:rsidRDefault="00BB6079" w:rsidP="00BB6079">
      <w:pPr>
        <w:ind w:left="360"/>
      </w:pPr>
    </w:p>
    <w:p w:rsidR="00BB6079" w:rsidRPr="00B37479" w:rsidRDefault="00BB6079" w:rsidP="00BB6079">
      <w:pPr>
        <w:ind w:left="360"/>
        <w:rPr>
          <w:b/>
        </w:rPr>
      </w:pPr>
      <w:r w:rsidRPr="00B37479">
        <w:rPr>
          <w:b/>
        </w:rPr>
        <w:t xml:space="preserve">Vedr.: </w:t>
      </w:r>
      <w:r>
        <w:rPr>
          <w:b/>
        </w:rPr>
        <w:t>Kommun</w:t>
      </w:r>
      <w:r w:rsidRPr="00B37479">
        <w:rPr>
          <w:b/>
        </w:rPr>
        <w:t>al</w:t>
      </w:r>
      <w:r w:rsidR="0012703F">
        <w:rPr>
          <w:b/>
        </w:rPr>
        <w:t>/regional</w:t>
      </w:r>
      <w:r w:rsidRPr="00B37479">
        <w:rPr>
          <w:b/>
        </w:rPr>
        <w:t xml:space="preserve"> brugerstyring vedrørende</w:t>
      </w:r>
      <w:r>
        <w:rPr>
          <w:b/>
        </w:rPr>
        <w:t xml:space="preserve"> det Fælles Medicinkort (”</w:t>
      </w:r>
      <w:r w:rsidRPr="00B37479">
        <w:rPr>
          <w:b/>
        </w:rPr>
        <w:t>FMK</w:t>
      </w:r>
      <w:r>
        <w:rPr>
          <w:b/>
        </w:rPr>
        <w:t>”)</w:t>
      </w:r>
    </w:p>
    <w:p w:rsidR="00BB6079" w:rsidRDefault="00BB6079" w:rsidP="00BB6079">
      <w:pPr>
        <w:ind w:left="360"/>
      </w:pPr>
    </w:p>
    <w:p w:rsidR="00BB6079" w:rsidRDefault="00BB6079" w:rsidP="00BB6079">
      <w:pPr>
        <w:ind w:left="360"/>
      </w:pPr>
      <w:r>
        <w:t>[</w:t>
      </w:r>
      <w:r w:rsidR="0012703F">
        <w:t>Organisationen</w:t>
      </w:r>
      <w:r>
        <w:t xml:space="preserve">] indestår hermed i forbindelse med, at adgangen til FMK etableres på basis af trust mellem FMK og </w:t>
      </w:r>
      <w:r w:rsidR="0012703F">
        <w:t>organisationens</w:t>
      </w:r>
      <w:r>
        <w:t xml:space="preserve"> EOJ-brugeradministration, for følgende:</w:t>
      </w:r>
    </w:p>
    <w:p w:rsidR="00BB6079" w:rsidRDefault="00BB6079" w:rsidP="00BB6079">
      <w:pPr>
        <w:ind w:left="360"/>
      </w:pPr>
    </w:p>
    <w:p w:rsidR="00BB6079" w:rsidRDefault="0012703F" w:rsidP="00BB6079">
      <w:pPr>
        <w:numPr>
          <w:ilvl w:val="0"/>
          <w:numId w:val="21"/>
        </w:numPr>
      </w:pPr>
      <w:r>
        <w:t xml:space="preserve">Organisationen </w:t>
      </w:r>
      <w:r w:rsidR="00BB6079">
        <w:t xml:space="preserve">indestår for, at brugeradministrationen i </w:t>
      </w:r>
      <w:r>
        <w:t xml:space="preserve">organisationen </w:t>
      </w:r>
      <w:r w:rsidR="00BB6079">
        <w:t>overholder databeskyttelseslovgivning og sundhedslov.</w:t>
      </w:r>
    </w:p>
    <w:p w:rsidR="00BB6079" w:rsidRDefault="0012703F" w:rsidP="00BB6079">
      <w:pPr>
        <w:numPr>
          <w:ilvl w:val="0"/>
          <w:numId w:val="21"/>
        </w:numPr>
      </w:pPr>
      <w:r>
        <w:t xml:space="preserve">Organisationen </w:t>
      </w:r>
      <w:r w:rsidR="00BB6079">
        <w:t xml:space="preserve">har en fastlagt politik for brugeradministration samt vedligehold af brugerrettigheder. </w:t>
      </w:r>
    </w:p>
    <w:p w:rsidR="00BB6079" w:rsidRDefault="00BB6079" w:rsidP="00BB6079">
      <w:pPr>
        <w:numPr>
          <w:ilvl w:val="0"/>
          <w:numId w:val="21"/>
        </w:numPr>
      </w:pPr>
      <w:r>
        <w:t xml:space="preserve">I tilfælde af at </w:t>
      </w:r>
      <w:r w:rsidR="0012703F">
        <w:t xml:space="preserve">organisationen </w:t>
      </w:r>
      <w:r>
        <w:t xml:space="preserve">bliver opmærksom på problemer, indestår </w:t>
      </w:r>
      <w:r w:rsidR="0012703F">
        <w:t xml:space="preserve">organisationen </w:t>
      </w:r>
      <w:r>
        <w:t>for at løse dem.</w:t>
      </w:r>
    </w:p>
    <w:p w:rsidR="00BB6079" w:rsidRDefault="00BB6079" w:rsidP="00BB6079">
      <w:pPr>
        <w:numPr>
          <w:ilvl w:val="0"/>
          <w:numId w:val="21"/>
        </w:numPr>
      </w:pPr>
      <w:r>
        <w:t xml:space="preserve">I tilfælde af at der opstår faktiske hændelser, der rejser tvivl om, hvorvidt trust fortsat kan opretholdes, kontakter </w:t>
      </w:r>
      <w:r w:rsidR="0012703F">
        <w:t xml:space="preserve">organisationen </w:t>
      </w:r>
      <w:r>
        <w:t>uden ugrundet ophold Sundhedsdatastyrelsen med henblik på at få afklaret, om trust kan opretholdes.</w:t>
      </w:r>
    </w:p>
    <w:p w:rsidR="00BB6079" w:rsidRDefault="0012703F" w:rsidP="00BB6079">
      <w:pPr>
        <w:numPr>
          <w:ilvl w:val="0"/>
          <w:numId w:val="21"/>
        </w:numPr>
      </w:pPr>
      <w:r>
        <w:t xml:space="preserve">Organisationen </w:t>
      </w:r>
      <w:r w:rsidR="00BB6079">
        <w:t>vil på forespørgsel fra Sundhedsdatastyrelsen og uden ugrundet ophold redegøre for og i fornødent omfang dokumentere, at denne erklæring til hver en tid overholdes.</w:t>
      </w:r>
    </w:p>
    <w:p w:rsidR="00BB6079" w:rsidRDefault="0012703F" w:rsidP="00BB6079">
      <w:pPr>
        <w:numPr>
          <w:ilvl w:val="0"/>
          <w:numId w:val="21"/>
        </w:numPr>
      </w:pPr>
      <w:r>
        <w:t xml:space="preserve">Organisationen </w:t>
      </w:r>
      <w:r w:rsidR="00BB6079">
        <w:t>vil på forespørgsel medvirke til, at Sundhedsdatastyrelsen kan gennemføre audit af, hvorvidt denne erklæring til hver en tid overholdes.</w:t>
      </w:r>
    </w:p>
    <w:p w:rsidR="00BB6079" w:rsidRDefault="0012703F" w:rsidP="00BB6079">
      <w:pPr>
        <w:numPr>
          <w:ilvl w:val="0"/>
          <w:numId w:val="21"/>
        </w:numPr>
      </w:pPr>
      <w:r>
        <w:t xml:space="preserve">Organisationen </w:t>
      </w:r>
      <w:r w:rsidR="00BB6079">
        <w:t xml:space="preserve">skal to gange om året, på Sundhedsdatastyrelsens foranledning, bekræfte over for Sundhedsdatastyrelsen, at de har gennemgået deres brugeradministration, således at kun medarbejdere, for hvem det er relevant i deres opgaveløsning, har adgang til data. </w:t>
      </w:r>
    </w:p>
    <w:p w:rsidR="00BB6079" w:rsidRDefault="00BB6079" w:rsidP="00BB6079">
      <w:pPr>
        <w:ind w:left="360"/>
      </w:pPr>
    </w:p>
    <w:p w:rsidR="00BB6079" w:rsidRDefault="00BB6079" w:rsidP="00BB6079">
      <w:pPr>
        <w:ind w:left="360"/>
      </w:pPr>
      <w:r>
        <w:t>CVR-nr.: [</w:t>
      </w:r>
      <w:r w:rsidR="0012703F">
        <w:t xml:space="preserve">organisationens </w:t>
      </w:r>
      <w:r>
        <w:t>CVR-nr.]</w:t>
      </w:r>
    </w:p>
    <w:p w:rsidR="00BB6079" w:rsidRDefault="00BB6079" w:rsidP="00BB6079">
      <w:pPr>
        <w:ind w:left="360"/>
      </w:pPr>
      <w:r>
        <w:t xml:space="preserve">EOJ-system: [angivelse af hvilke(t) EOJ-system(er) </w:t>
      </w:r>
      <w:r w:rsidR="0012703F">
        <w:t xml:space="preserve">organisationen </w:t>
      </w:r>
      <w:r>
        <w:t>benytter]</w:t>
      </w:r>
    </w:p>
    <w:p w:rsidR="00BB6079" w:rsidRDefault="00BB6079" w:rsidP="00BB6079">
      <w:pPr>
        <w:ind w:left="360"/>
      </w:pPr>
    </w:p>
    <w:p w:rsidR="00BB6079" w:rsidRDefault="00BB6079" w:rsidP="00BB6079">
      <w:pPr>
        <w:ind w:left="360"/>
      </w:pPr>
      <w:r>
        <w:t>[</w:t>
      </w:r>
      <w:r w:rsidR="0012703F">
        <w:t>Organisationen</w:t>
      </w:r>
      <w:r>
        <w:t>] ønsker at etablere følgende trustroller:</w:t>
      </w:r>
    </w:p>
    <w:p w:rsidR="00BB6079" w:rsidRDefault="00BB6079" w:rsidP="00BB6079">
      <w:pPr>
        <w:pStyle w:val="Listeafsnit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C47E4F" wp14:editId="3A2E60A9">
                <wp:simplePos x="0" y="0"/>
                <wp:positionH relativeFrom="column">
                  <wp:posOffset>3553948</wp:posOffset>
                </wp:positionH>
                <wp:positionV relativeFrom="paragraph">
                  <wp:posOffset>93345</wp:posOffset>
                </wp:positionV>
                <wp:extent cx="245745" cy="281305"/>
                <wp:effectExtent l="0" t="0" r="20955" b="23495"/>
                <wp:wrapSquare wrapText="bothSides"/>
                <wp:docPr id="217" name="Tekstfelt 2" descr="marker at  organisationen ønsker &quot;den kommunale rolle&quot; -løsni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79" w:rsidRDefault="00BB6079" w:rsidP="00BB6079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47E4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marker at  organisationen ønsker &quot;den kommunale rolle&quot; -løsning" style="position:absolute;left:0;text-align:left;margin-left:279.85pt;margin-top:7.35pt;width:19.35pt;height:2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">
                <v:textbox>
                  <w:txbxContent>
                    <w:p w:rsidR="00BB6079" w:rsidRDefault="00BB6079" w:rsidP="00BB6079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6079" w:rsidRDefault="00BB6079" w:rsidP="00BB6079">
      <w:pPr>
        <w:pStyle w:val="Listeafsnit"/>
        <w:numPr>
          <w:ilvl w:val="1"/>
          <w:numId w:val="21"/>
        </w:numPr>
      </w:pPr>
      <w:r>
        <w:t xml:space="preserve">Den </w:t>
      </w:r>
      <w:proofErr w:type="spellStart"/>
      <w:r>
        <w:t>trustede</w:t>
      </w:r>
      <w:proofErr w:type="spellEnd"/>
      <w:r>
        <w:t xml:space="preserve"> rolle, ”den kommunale rolle”</w:t>
      </w:r>
    </w:p>
    <w:p w:rsidR="00BB6079" w:rsidRDefault="00BB6079" w:rsidP="00BB6079">
      <w:pPr>
        <w:pStyle w:val="Listeafsnit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3F0392" wp14:editId="2C78B927">
                <wp:simplePos x="0" y="0"/>
                <wp:positionH relativeFrom="column">
                  <wp:posOffset>3550334</wp:posOffset>
                </wp:positionH>
                <wp:positionV relativeFrom="paragraph">
                  <wp:posOffset>103114</wp:posOffset>
                </wp:positionV>
                <wp:extent cx="245745" cy="281305"/>
                <wp:effectExtent l="0" t="0" r="20955" b="23495"/>
                <wp:wrapSquare wrapText="bothSides"/>
                <wp:docPr id="2" name="Tekstfelt 2" descr="Marker at  organisationen ønsker &quot;på vegne af&quot; -løsni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79" w:rsidRDefault="00BB6079" w:rsidP="00BB6079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0392" id="_x0000_s1027" type="#_x0000_t202" alt="Marker at  organisationen ønsker &quot;på vegne af&quot; -løsning" style="position:absolute;left:0;text-align:left;margin-left:279.55pt;margin-top:8.1pt;width:19.3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">
                <v:textbox>
                  <w:txbxContent>
                    <w:p w:rsidR="00BB6079" w:rsidRDefault="00BB6079" w:rsidP="00BB6079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</w:p>
    <w:p w:rsidR="00BB6079" w:rsidRDefault="00BB6079" w:rsidP="00BB6079">
      <w:pPr>
        <w:pStyle w:val="Listeafsnit"/>
        <w:numPr>
          <w:ilvl w:val="1"/>
          <w:numId w:val="21"/>
        </w:numPr>
      </w:pPr>
      <w:r>
        <w:t xml:space="preserve">Medhjælpsrolle, ”på vegne af”                                         </w:t>
      </w:r>
    </w:p>
    <w:p w:rsidR="00BB6079" w:rsidRDefault="00BB6079" w:rsidP="00BB6079">
      <w:pPr>
        <w:ind w:left="360"/>
      </w:pPr>
    </w:p>
    <w:p w:rsidR="00BB6079" w:rsidRDefault="00BB6079" w:rsidP="00BB6079">
      <w:pPr>
        <w:ind w:left="360"/>
      </w:pPr>
      <w:r>
        <w:t>Spørgsmål vedrørende denne erklæring bedes stilet til: [kontaktinfo på relevant enhed/person i kommunen</w:t>
      </w:r>
      <w:r w:rsidR="0012703F">
        <w:t>/regionen</w:t>
      </w:r>
      <w:r>
        <w:t>]</w:t>
      </w:r>
    </w:p>
    <w:p w:rsidR="00BB6079" w:rsidRDefault="00BB6079" w:rsidP="00BB6079">
      <w:pPr>
        <w:ind w:left="360"/>
      </w:pPr>
    </w:p>
    <w:p w:rsidR="00BB6079" w:rsidRDefault="00BB6079" w:rsidP="00BB6079">
      <w:pPr>
        <w:ind w:left="360"/>
      </w:pPr>
      <w:r>
        <w:t>Med venlig hilsen</w:t>
      </w:r>
    </w:p>
    <w:p w:rsidR="00CD29FD" w:rsidRPr="00B233C4" w:rsidRDefault="00BB6079" w:rsidP="00BB6079">
      <w:pPr>
        <w:ind w:left="360"/>
      </w:pPr>
      <w:r>
        <w:t>[Erklæringen printes ud og underskrives af et medlem af ledelsen, der kan tage ledelsesmæssigt ansvar for, at erklæringen overholdes]</w:t>
      </w:r>
    </w:p>
    <w:sectPr w:rsidR="00CD29FD" w:rsidRPr="00B233C4" w:rsidSect="00282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A6C" w:rsidRDefault="00485A6C" w:rsidP="00354FC0">
      <w:r>
        <w:separator/>
      </w:r>
    </w:p>
  </w:endnote>
  <w:endnote w:type="continuationSeparator" w:id="0">
    <w:p w:rsidR="00485A6C" w:rsidRDefault="00485A6C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87B" w:rsidRDefault="00D4187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62D9B" w:rsidRPr="00C21431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B6079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B6079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  <w:tblDescription w:val="layout"/>
    </w:tblPr>
    <w:tblGrid>
      <w:gridCol w:w="7597"/>
      <w:gridCol w:w="907"/>
    </w:tblGrid>
    <w:tr w:rsidR="00062D9B" w:rsidRPr="005A708D" w:rsidTr="0012703F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B6079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B6079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A6C" w:rsidRDefault="00485A6C" w:rsidP="00354FC0">
      <w:r>
        <w:separator/>
      </w:r>
    </w:p>
  </w:footnote>
  <w:footnote w:type="continuationSeparator" w:id="0">
    <w:p w:rsidR="00485A6C" w:rsidRDefault="00485A6C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87B" w:rsidRDefault="00D4187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ED4CEF7" wp14:editId="51A295E9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30mm_gr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5ED4CEF9" wp14:editId="5ED4CEFA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DS_UK_30mm_gr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4CEFB" wp14:editId="5ED4CEFC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 descr="Styrelsens ik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20mm_bl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ED4CEFD" wp14:editId="5ED4CEFE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descr="layout" hidden="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S_UK_40mm_bl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30167"/>
    <w:multiLevelType w:val="hybridMultilevel"/>
    <w:tmpl w:val="F19EF898"/>
    <w:lvl w:ilvl="0" w:tplc="59DCCF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43DCCE0E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1-10T09:43:08.7070933+01:00&quot;,&quot;Checksum&quot;:&quot;aaefed7bd277dc4772749e0340ffe1be&quot;,&quot;IsAccessible&quot;:true,&quot;Settings&quot;:{&quot;CreatePdfUa&quot;:2}}"/>
    <w:docVar w:name="Encrypted_CloudStatistics_StoryID" w:val="0TkUku9KF4kJtBsq1ar/lzs8Ysm4qkzNwJSrQfUxtmtAuQ0zSA+cNY+h5Yc9sZe9"/>
  </w:docVars>
  <w:rsids>
    <w:rsidRoot w:val="00BB6079"/>
    <w:rsid w:val="00014776"/>
    <w:rsid w:val="0001724F"/>
    <w:rsid w:val="00023BD0"/>
    <w:rsid w:val="00034867"/>
    <w:rsid w:val="00054A97"/>
    <w:rsid w:val="00062D9B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2BE3"/>
    <w:rsid w:val="000C4904"/>
    <w:rsid w:val="000C594D"/>
    <w:rsid w:val="000C7153"/>
    <w:rsid w:val="000E799A"/>
    <w:rsid w:val="00104A40"/>
    <w:rsid w:val="00106CA1"/>
    <w:rsid w:val="001078CB"/>
    <w:rsid w:val="00120342"/>
    <w:rsid w:val="001203AB"/>
    <w:rsid w:val="0012417E"/>
    <w:rsid w:val="0012703F"/>
    <w:rsid w:val="00142EED"/>
    <w:rsid w:val="00146EF1"/>
    <w:rsid w:val="00154E9A"/>
    <w:rsid w:val="001B18CC"/>
    <w:rsid w:val="001C0A16"/>
    <w:rsid w:val="001C32A9"/>
    <w:rsid w:val="001C548E"/>
    <w:rsid w:val="001C774A"/>
    <w:rsid w:val="001E10AE"/>
    <w:rsid w:val="001E1718"/>
    <w:rsid w:val="001E3122"/>
    <w:rsid w:val="001E6EAD"/>
    <w:rsid w:val="001E7AD4"/>
    <w:rsid w:val="001F22AF"/>
    <w:rsid w:val="002359AB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B13F3"/>
    <w:rsid w:val="002B1E09"/>
    <w:rsid w:val="002B32A2"/>
    <w:rsid w:val="002B7DB1"/>
    <w:rsid w:val="002C77A2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3307"/>
    <w:rsid w:val="0037511E"/>
    <w:rsid w:val="0038455F"/>
    <w:rsid w:val="00395046"/>
    <w:rsid w:val="003964F8"/>
    <w:rsid w:val="003A413D"/>
    <w:rsid w:val="003B252E"/>
    <w:rsid w:val="003B44D5"/>
    <w:rsid w:val="003B5C9E"/>
    <w:rsid w:val="003D678B"/>
    <w:rsid w:val="003D76FA"/>
    <w:rsid w:val="003E21FD"/>
    <w:rsid w:val="004019BF"/>
    <w:rsid w:val="004211F4"/>
    <w:rsid w:val="00421A2B"/>
    <w:rsid w:val="00425FAA"/>
    <w:rsid w:val="004260A0"/>
    <w:rsid w:val="00436BEA"/>
    <w:rsid w:val="004412A9"/>
    <w:rsid w:val="00444286"/>
    <w:rsid w:val="004602B0"/>
    <w:rsid w:val="004608CC"/>
    <w:rsid w:val="0046235B"/>
    <w:rsid w:val="00485A6C"/>
    <w:rsid w:val="00485A70"/>
    <w:rsid w:val="0049638E"/>
    <w:rsid w:val="004A00A4"/>
    <w:rsid w:val="004A3E24"/>
    <w:rsid w:val="004A5891"/>
    <w:rsid w:val="004B1135"/>
    <w:rsid w:val="004C379B"/>
    <w:rsid w:val="004D468A"/>
    <w:rsid w:val="004E38B5"/>
    <w:rsid w:val="004E41DE"/>
    <w:rsid w:val="004F297B"/>
    <w:rsid w:val="00502148"/>
    <w:rsid w:val="00514DAD"/>
    <w:rsid w:val="0052603E"/>
    <w:rsid w:val="0053052F"/>
    <w:rsid w:val="005343D6"/>
    <w:rsid w:val="0053674D"/>
    <w:rsid w:val="00537364"/>
    <w:rsid w:val="00546289"/>
    <w:rsid w:val="0055151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7EB0"/>
    <w:rsid w:val="005E1F18"/>
    <w:rsid w:val="005F09CA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369B"/>
    <w:rsid w:val="006C32A1"/>
    <w:rsid w:val="006C43F0"/>
    <w:rsid w:val="006C5035"/>
    <w:rsid w:val="006C5834"/>
    <w:rsid w:val="006D38F4"/>
    <w:rsid w:val="006D49B6"/>
    <w:rsid w:val="006F7898"/>
    <w:rsid w:val="00701009"/>
    <w:rsid w:val="007151BE"/>
    <w:rsid w:val="00732AA6"/>
    <w:rsid w:val="007423C7"/>
    <w:rsid w:val="00744BAC"/>
    <w:rsid w:val="0074618A"/>
    <w:rsid w:val="00750378"/>
    <w:rsid w:val="00754EEB"/>
    <w:rsid w:val="0077158D"/>
    <w:rsid w:val="007825FE"/>
    <w:rsid w:val="00787F05"/>
    <w:rsid w:val="00792909"/>
    <w:rsid w:val="0079668A"/>
    <w:rsid w:val="007A500C"/>
    <w:rsid w:val="007B0359"/>
    <w:rsid w:val="007B18E6"/>
    <w:rsid w:val="007B7765"/>
    <w:rsid w:val="007C12F6"/>
    <w:rsid w:val="007C3F93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63862"/>
    <w:rsid w:val="008643BF"/>
    <w:rsid w:val="00866910"/>
    <w:rsid w:val="00874FF1"/>
    <w:rsid w:val="008857BB"/>
    <w:rsid w:val="00892C16"/>
    <w:rsid w:val="008964B7"/>
    <w:rsid w:val="008A59E1"/>
    <w:rsid w:val="008B1F18"/>
    <w:rsid w:val="008B2558"/>
    <w:rsid w:val="008C202B"/>
    <w:rsid w:val="008C27BA"/>
    <w:rsid w:val="008E398D"/>
    <w:rsid w:val="008E7CAB"/>
    <w:rsid w:val="00900209"/>
    <w:rsid w:val="009037C6"/>
    <w:rsid w:val="00910D22"/>
    <w:rsid w:val="0091114C"/>
    <w:rsid w:val="009111D2"/>
    <w:rsid w:val="00912E7A"/>
    <w:rsid w:val="00914943"/>
    <w:rsid w:val="00921DF2"/>
    <w:rsid w:val="00923934"/>
    <w:rsid w:val="00944F67"/>
    <w:rsid w:val="00950F4A"/>
    <w:rsid w:val="00954E7C"/>
    <w:rsid w:val="009610A2"/>
    <w:rsid w:val="00972BB0"/>
    <w:rsid w:val="00974516"/>
    <w:rsid w:val="00981568"/>
    <w:rsid w:val="009900F1"/>
    <w:rsid w:val="00992351"/>
    <w:rsid w:val="009935D1"/>
    <w:rsid w:val="009B0C91"/>
    <w:rsid w:val="009C0992"/>
    <w:rsid w:val="009D248F"/>
    <w:rsid w:val="009E0C98"/>
    <w:rsid w:val="009F0E89"/>
    <w:rsid w:val="009F17C1"/>
    <w:rsid w:val="009F2E88"/>
    <w:rsid w:val="009F5D00"/>
    <w:rsid w:val="009F7DD0"/>
    <w:rsid w:val="00A04460"/>
    <w:rsid w:val="00A12C08"/>
    <w:rsid w:val="00A157D0"/>
    <w:rsid w:val="00A21999"/>
    <w:rsid w:val="00A23264"/>
    <w:rsid w:val="00A25B34"/>
    <w:rsid w:val="00A31A51"/>
    <w:rsid w:val="00A43A58"/>
    <w:rsid w:val="00A607EA"/>
    <w:rsid w:val="00A61A3E"/>
    <w:rsid w:val="00A714A1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B0564B"/>
    <w:rsid w:val="00B06ED3"/>
    <w:rsid w:val="00B233C4"/>
    <w:rsid w:val="00B401BA"/>
    <w:rsid w:val="00B427C9"/>
    <w:rsid w:val="00B4789E"/>
    <w:rsid w:val="00B52433"/>
    <w:rsid w:val="00B55AFF"/>
    <w:rsid w:val="00B8272B"/>
    <w:rsid w:val="00B83F84"/>
    <w:rsid w:val="00BA0500"/>
    <w:rsid w:val="00BA2033"/>
    <w:rsid w:val="00BB6079"/>
    <w:rsid w:val="00BC0A3C"/>
    <w:rsid w:val="00BC2CF9"/>
    <w:rsid w:val="00BC4C50"/>
    <w:rsid w:val="00BD2956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609E"/>
    <w:rsid w:val="00C36A54"/>
    <w:rsid w:val="00C374AD"/>
    <w:rsid w:val="00C45229"/>
    <w:rsid w:val="00C56152"/>
    <w:rsid w:val="00C64793"/>
    <w:rsid w:val="00C67322"/>
    <w:rsid w:val="00C7387A"/>
    <w:rsid w:val="00C767E6"/>
    <w:rsid w:val="00C92843"/>
    <w:rsid w:val="00CA37DE"/>
    <w:rsid w:val="00CB2EAC"/>
    <w:rsid w:val="00CC1FA7"/>
    <w:rsid w:val="00CC3117"/>
    <w:rsid w:val="00CC38A7"/>
    <w:rsid w:val="00CD29FD"/>
    <w:rsid w:val="00CD6EF6"/>
    <w:rsid w:val="00CE01EF"/>
    <w:rsid w:val="00CF2376"/>
    <w:rsid w:val="00CF5DF3"/>
    <w:rsid w:val="00D12502"/>
    <w:rsid w:val="00D15D76"/>
    <w:rsid w:val="00D263B5"/>
    <w:rsid w:val="00D32B52"/>
    <w:rsid w:val="00D344D2"/>
    <w:rsid w:val="00D35420"/>
    <w:rsid w:val="00D35CC4"/>
    <w:rsid w:val="00D4187B"/>
    <w:rsid w:val="00D45E1B"/>
    <w:rsid w:val="00D50FB4"/>
    <w:rsid w:val="00D528A6"/>
    <w:rsid w:val="00D561DB"/>
    <w:rsid w:val="00D56AE3"/>
    <w:rsid w:val="00D65836"/>
    <w:rsid w:val="00D73A79"/>
    <w:rsid w:val="00D9112D"/>
    <w:rsid w:val="00DA1625"/>
    <w:rsid w:val="00DA1CFC"/>
    <w:rsid w:val="00DB6672"/>
    <w:rsid w:val="00DC2324"/>
    <w:rsid w:val="00DC4AE1"/>
    <w:rsid w:val="00DC7D7D"/>
    <w:rsid w:val="00DF1CBE"/>
    <w:rsid w:val="00DF7D8C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3253"/>
    <w:rsid w:val="00EE40B0"/>
    <w:rsid w:val="00EE7935"/>
    <w:rsid w:val="00EF6A79"/>
    <w:rsid w:val="00F06364"/>
    <w:rsid w:val="00F06ED0"/>
    <w:rsid w:val="00F14AD6"/>
    <w:rsid w:val="00F14EE3"/>
    <w:rsid w:val="00F16F3D"/>
    <w:rsid w:val="00F35B06"/>
    <w:rsid w:val="00F41248"/>
    <w:rsid w:val="00F41C4A"/>
    <w:rsid w:val="00F74A87"/>
    <w:rsid w:val="00F804EE"/>
    <w:rsid w:val="00F814B4"/>
    <w:rsid w:val="00F85F97"/>
    <w:rsid w:val="00F959D3"/>
    <w:rsid w:val="00FB58AD"/>
    <w:rsid w:val="00FB5F3A"/>
    <w:rsid w:val="00FC04E6"/>
    <w:rsid w:val="00FD27A9"/>
    <w:rsid w:val="00FD70C3"/>
    <w:rsid w:val="00FE2330"/>
    <w:rsid w:val="00FE24DE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395420-0236-420A-844D-49A535A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6079"/>
    <w:pPr>
      <w:spacing w:line="260" w:lineRule="exact"/>
      <w:jc w:val="both"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4187B"/>
    <w:pPr>
      <w:spacing w:after="320" w:line="480" w:lineRule="atLeast"/>
      <w:jc w:val="left"/>
      <w:outlineLvl w:val="0"/>
    </w:pPr>
    <w:rPr>
      <w:rFonts w:asciiTheme="majorHAnsi" w:hAnsiTheme="majorHAnsi"/>
      <w:sz w:val="32"/>
    </w:rPr>
  </w:style>
  <w:style w:type="paragraph" w:styleId="Overskrift2">
    <w:name w:val="heading 2"/>
    <w:basedOn w:val="Normal"/>
    <w:next w:val="Normal"/>
    <w:link w:val="Overskrift2Tegn"/>
    <w:qFormat/>
    <w:rsid w:val="004A3E24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4A3E24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4A3E24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A3E24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4A3E24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4A3E24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4A3E24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4A3E24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4A3E24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4A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D4187B"/>
    <w:rPr>
      <w:rFonts w:asciiTheme="majorHAnsi" w:hAnsiTheme="majorHAnsi"/>
      <w:sz w:val="32"/>
      <w:szCs w:val="24"/>
    </w:rPr>
  </w:style>
  <w:style w:type="paragraph" w:styleId="Markeringsbobletekst">
    <w:name w:val="Balloon Text"/>
    <w:basedOn w:val="Normal"/>
    <w:link w:val="MarkeringsbobletekstTegn"/>
    <w:semiHidden/>
    <w:rsid w:val="004A3E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3E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A3E24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4A3E24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4A3E24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4A3E24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A3E24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4A3E24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4A3E24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4A3E24"/>
    <w:pPr>
      <w:keepNext/>
      <w:widowControl w:val="0"/>
    </w:pPr>
  </w:style>
  <w:style w:type="paragraph" w:styleId="Modtageradresse">
    <w:name w:val="envelope address"/>
    <w:basedOn w:val="Normal"/>
    <w:semiHidden/>
    <w:rsid w:val="004A3E24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4A3E24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4A3E24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A3E24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4A3E24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4A3E24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4A3E24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A3E24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4A3E24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uiPriority w:val="9"/>
    <w:semiHidden/>
    <w:qFormat/>
    <w:rsid w:val="004A3E24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4A3E24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4A3E24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4A3E24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4A3E24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4A3E24"/>
    <w:rPr>
      <w:color w:val="FFFFFF"/>
    </w:rPr>
  </w:style>
  <w:style w:type="paragraph" w:customStyle="1" w:styleId="Bokstekst">
    <w:name w:val="Bokstekst"/>
    <w:basedOn w:val="Normal"/>
    <w:uiPriority w:val="9"/>
    <w:semiHidden/>
    <w:qFormat/>
    <w:rsid w:val="004A3E24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4A3E24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4A3E24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4A3E24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4A3E24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4A3E24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4A3E24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4A3E24"/>
    <w:pPr>
      <w:keepNext/>
      <w:tabs>
        <w:tab w:val="left" w:pos="1503"/>
      </w:tabs>
      <w:spacing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4A3E24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4A3E24"/>
    <w:pPr>
      <w:keepNext/>
      <w:tabs>
        <w:tab w:val="left" w:pos="964"/>
      </w:tabs>
      <w:spacing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4A3E24"/>
    <w:pPr>
      <w:keepNext/>
      <w:tabs>
        <w:tab w:val="left" w:pos="992"/>
      </w:tabs>
      <w:spacing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4A3E24"/>
    <w:pPr>
      <w:keepNext/>
      <w:keepLines/>
      <w:pageBreakBefore/>
      <w:numPr>
        <w:numId w:val="20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5D8E-1497-4152-98D7-4E77B453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0</TotalTime>
  <Pages>1</Pages>
  <Words>267</Words>
  <Characters>1850</Characters>
  <Application>Microsoft Office Word</Application>
  <DocSecurity>0</DocSecurity>
  <Lines>47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Ledelseserklæring</dc:title>
  <dc:subject/>
  <dc:creator>Karl Kristoffer Pandell</dc:creator>
  <cp:keywords/>
  <dc:description/>
  <cp:lastModifiedBy>Anne Keiding</cp:lastModifiedBy>
  <cp:revision>2</cp:revision>
  <dcterms:created xsi:type="dcterms:W3CDTF">2025-01-10T08:43:00Z</dcterms:created>
  <dcterms:modified xsi:type="dcterms:W3CDTF">2025-01-10T08:43:00Z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