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2BFBA" w14:textId="77777777" w:rsidR="00FA6274" w:rsidRDefault="00FA6274" w:rsidP="00FA6274">
      <w:pPr>
        <w:spacing w:line="280" w:lineRule="atLeast"/>
      </w:pP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FA6274" w14:paraId="19C2BFBC" w14:textId="77777777" w:rsidTr="00AE3AA6">
        <w:trPr>
          <w:trHeight w:hRule="exact" w:val="2410"/>
        </w:trPr>
        <w:tc>
          <w:tcPr>
            <w:tcW w:w="2408" w:type="dxa"/>
          </w:tcPr>
          <w:p w14:paraId="19C2BFBB" w14:textId="77777777" w:rsidR="00FA6274" w:rsidRDefault="00FA6274" w:rsidP="00E53E41">
            <w:pPr>
              <w:pStyle w:val="skakt"/>
              <w:keepNext/>
              <w:keepLines/>
              <w:framePr w:w="0" w:h="8505" w:hRule="exact" w:wrap="around" w:vAnchor="page" w:y="2467"/>
            </w:pPr>
          </w:p>
        </w:tc>
      </w:tr>
      <w:tr w:rsidR="00FA6274" w14:paraId="19C2BFC6" w14:textId="77777777" w:rsidTr="001E553E">
        <w:trPr>
          <w:trHeight w:val="10950"/>
        </w:trPr>
        <w:tc>
          <w:tcPr>
            <w:tcW w:w="2408" w:type="dxa"/>
          </w:tcPr>
          <w:p w14:paraId="19C2BFBD" w14:textId="77777777" w:rsidR="00E53E41" w:rsidRDefault="00E53E41" w:rsidP="005571D1">
            <w:pPr>
              <w:pStyle w:val="skakt"/>
              <w:framePr w:w="0" w:h="8505" w:hRule="exact" w:wrap="around" w:vAnchor="page" w:y="2467"/>
              <w:rPr>
                <w:rFonts w:ascii="Arial Black" w:hAnsi="Arial Black"/>
                <w:sz w:val="13"/>
              </w:rPr>
            </w:pPr>
          </w:p>
          <w:p w14:paraId="19C2BFBE" w14:textId="77777777" w:rsidR="00E53E41" w:rsidRDefault="00E53E41" w:rsidP="005571D1">
            <w:pPr>
              <w:pStyle w:val="skakt"/>
              <w:framePr w:w="0" w:h="8505" w:hRule="exact" w:wrap="around" w:vAnchor="page" w:y="2467"/>
              <w:rPr>
                <w:rFonts w:ascii="Arial Black" w:hAnsi="Arial Black"/>
                <w:sz w:val="13"/>
              </w:rPr>
            </w:pPr>
          </w:p>
          <w:p w14:paraId="19C2BFBF" w14:textId="77777777" w:rsidR="00E53E41" w:rsidRDefault="00E53E41" w:rsidP="005571D1">
            <w:pPr>
              <w:pStyle w:val="skakt"/>
              <w:framePr w:w="0" w:h="8505" w:hRule="exact" w:wrap="around" w:vAnchor="page" w:y="2467"/>
              <w:rPr>
                <w:rFonts w:ascii="Arial Black" w:hAnsi="Arial Black"/>
                <w:sz w:val="13"/>
              </w:rPr>
            </w:pPr>
          </w:p>
          <w:p w14:paraId="19C2BFC0" w14:textId="77777777" w:rsidR="00FE5375" w:rsidRDefault="00404121" w:rsidP="005571D1">
            <w:pPr>
              <w:pStyle w:val="skakt"/>
              <w:framePr w:w="0" w:h="8505" w:hRule="exact" w:wrap="around" w:vAnchor="page" w:y="2467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 xml:space="preserve">KONKURRENCE- OG </w:t>
            </w:r>
          </w:p>
          <w:p w14:paraId="19C2BFC1" w14:textId="77777777" w:rsidR="00404121" w:rsidRDefault="00404121" w:rsidP="005571D1">
            <w:pPr>
              <w:pStyle w:val="skakt"/>
              <w:framePr w:w="0" w:h="8505" w:hRule="exact" w:wrap="around" w:vAnchor="page" w:y="2467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FORBRUGERSTYRELSEN</w:t>
            </w:r>
          </w:p>
          <w:p w14:paraId="19C2BFC2" w14:textId="77777777" w:rsidR="00404121" w:rsidRDefault="00404121" w:rsidP="005571D1">
            <w:pPr>
              <w:pStyle w:val="datomv"/>
              <w:framePr w:h="8505" w:hRule="exact" w:wrap="around" w:vAnchor="page" w:x="8931" w:y="2467"/>
              <w:spacing w:line="220" w:lineRule="exact"/>
            </w:pPr>
          </w:p>
          <w:p w14:paraId="19C2BFC3" w14:textId="77777777" w:rsidR="00404121" w:rsidRDefault="00404121" w:rsidP="005571D1">
            <w:pPr>
              <w:pStyle w:val="datomv"/>
              <w:framePr w:h="8505" w:hRule="exact" w:wrap="around" w:vAnchor="page" w:x="8931" w:y="2467"/>
              <w:spacing w:line="220" w:lineRule="exact"/>
            </w:pPr>
          </w:p>
          <w:p w14:paraId="19C2BFC4" w14:textId="77777777" w:rsidR="00404121" w:rsidRDefault="00404121" w:rsidP="005571D1">
            <w:pPr>
              <w:pStyle w:val="datomv"/>
              <w:framePr w:h="8505" w:hRule="exact" w:wrap="around" w:vAnchor="page" w:x="8931" w:y="2467"/>
            </w:pPr>
          </w:p>
          <w:p w14:paraId="19C2BFC5" w14:textId="77777777" w:rsidR="00FA6274" w:rsidRDefault="00404121" w:rsidP="00631982">
            <w:pPr>
              <w:pStyle w:val="datomv"/>
              <w:keepNext/>
              <w:keepLines/>
              <w:framePr w:h="8505" w:hRule="exact" w:wrap="around" w:vAnchor="page" w:x="8931" w:y="2467"/>
            </w:pPr>
            <w:r>
              <w:rPr>
                <w:rFonts w:ascii="Arial Black" w:hAnsi="Arial Black"/>
                <w:sz w:val="12"/>
              </w:rPr>
              <w:t>ERHVERVSMINISTERIET</w:t>
            </w:r>
          </w:p>
        </w:tc>
      </w:tr>
    </w:tbl>
    <w:p w14:paraId="19C2BFC7" w14:textId="77777777" w:rsidR="00E53E41" w:rsidRDefault="00FF4662" w:rsidP="00E53E41">
      <w:pPr>
        <w:spacing w:line="280" w:lineRule="atLeast"/>
      </w:pPr>
      <w:r>
        <w:tab/>
      </w:r>
      <w: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8"/>
      </w:tblGrid>
      <w:tr w:rsidR="00E53E41" w14:paraId="19C2BFCA" w14:textId="77777777" w:rsidTr="00BE3B54">
        <w:trPr>
          <w:cantSplit/>
          <w:trHeight w:hRule="exact" w:val="2268"/>
        </w:trPr>
        <w:tc>
          <w:tcPr>
            <w:tcW w:w="7258" w:type="dxa"/>
          </w:tcPr>
          <w:p w14:paraId="19C2BFC8" w14:textId="77777777" w:rsidR="00E53E41" w:rsidRDefault="00E53E41" w:rsidP="00BE3B54"/>
          <w:p w14:paraId="19C2BFC9" w14:textId="77777777" w:rsidR="00E53E41" w:rsidRPr="00A03B19" w:rsidRDefault="00E53E41" w:rsidP="00BE3B54">
            <w:pPr>
              <w:pStyle w:val="Overskrift2"/>
              <w:jc w:val="center"/>
              <w:rPr>
                <w:i w:val="0"/>
              </w:rPr>
            </w:pPr>
            <w:r>
              <w:rPr>
                <w:i w:val="0"/>
              </w:rPr>
              <w:t xml:space="preserve">                               DUPLIK</w:t>
            </w:r>
          </w:p>
        </w:tc>
      </w:tr>
    </w:tbl>
    <w:p w14:paraId="19C2BFCB" w14:textId="77777777" w:rsidR="00E53E41" w:rsidRDefault="00E53E41" w:rsidP="00E53E41">
      <w:bookmarkStart w:id="1" w:name="PCAoverskrift"/>
      <w:bookmarkEnd w:id="1"/>
      <w:r>
        <w:t xml:space="preserve">i Konkurrenceankenævnets sag j.nr. </w:t>
      </w:r>
      <w:r w:rsidRPr="00B14173">
        <w:rPr>
          <w:color w:val="808080"/>
        </w:rPr>
        <w:t>[</w:t>
      </w:r>
      <w:proofErr w:type="spellStart"/>
      <w:r w:rsidRPr="00B14173">
        <w:rPr>
          <w:color w:val="808080"/>
        </w:rPr>
        <w:t>åååå-xxxxx</w:t>
      </w:r>
      <w:proofErr w:type="spellEnd"/>
      <w:r w:rsidRPr="00B14173">
        <w:rPr>
          <w:color w:val="808080"/>
        </w:rPr>
        <w:t>]</w:t>
      </w:r>
      <w:r>
        <w:t>:</w:t>
      </w:r>
      <w:r>
        <w:tab/>
      </w:r>
      <w:r>
        <w:tab/>
      </w:r>
    </w:p>
    <w:p w14:paraId="19C2BFCC" w14:textId="77777777" w:rsidR="00E53E41" w:rsidRDefault="00E53E41" w:rsidP="00E53E41"/>
    <w:p w14:paraId="19C2BFCD" w14:textId="77777777" w:rsidR="00E53E41" w:rsidRPr="00B14173" w:rsidRDefault="00E53E41" w:rsidP="00E53E41">
      <w:pPr>
        <w:jc w:val="right"/>
      </w:pPr>
      <w:r>
        <w:rPr>
          <w:color w:val="808080"/>
        </w:rPr>
        <w:t>[Virksomhedens navn</w:t>
      </w:r>
      <w:r>
        <w:t>]</w:t>
      </w:r>
    </w:p>
    <w:p w14:paraId="19C2BFCE" w14:textId="77777777" w:rsidR="00E53E41" w:rsidRPr="00B14173" w:rsidRDefault="00E53E41" w:rsidP="00E53E41">
      <w:pPr>
        <w:jc w:val="right"/>
        <w:rPr>
          <w:color w:val="808080"/>
          <w:szCs w:val="24"/>
        </w:rPr>
      </w:pPr>
      <w:r w:rsidRPr="003F6162">
        <w:rPr>
          <w:szCs w:val="24"/>
        </w:rPr>
        <w:t xml:space="preserve">v/advokat </w:t>
      </w:r>
      <w:r>
        <w:rPr>
          <w:color w:val="808080"/>
          <w:szCs w:val="24"/>
        </w:rPr>
        <w:t>[navn]</w:t>
      </w:r>
    </w:p>
    <w:p w14:paraId="19C2BFCF" w14:textId="77777777" w:rsidR="00E53E41" w:rsidRPr="00EE4D8B" w:rsidRDefault="00E53E41" w:rsidP="00E53E41"/>
    <w:p w14:paraId="19C2BFD0" w14:textId="77777777" w:rsidR="00E53E41" w:rsidRDefault="00E53E41" w:rsidP="00E53E41">
      <w:pPr>
        <w:jc w:val="right"/>
      </w:pPr>
      <w:r>
        <w:t>mod</w:t>
      </w:r>
    </w:p>
    <w:p w14:paraId="19C2BFD1" w14:textId="77777777" w:rsidR="00E53E41" w:rsidRDefault="00E53E41" w:rsidP="00E53E41">
      <w:pPr>
        <w:jc w:val="right"/>
      </w:pPr>
    </w:p>
    <w:p w14:paraId="19C2BFD2" w14:textId="77777777" w:rsidR="00E53E41" w:rsidRDefault="00E53E41" w:rsidP="00E53E41">
      <w:pPr>
        <w:jc w:val="right"/>
      </w:pPr>
      <w:r>
        <w:t>Konkurrencerådet</w:t>
      </w:r>
    </w:p>
    <w:p w14:paraId="19C2BFD3" w14:textId="77777777" w:rsidR="00E53E41" w:rsidRDefault="00E53E41" w:rsidP="00E53E41">
      <w:pPr>
        <w:jc w:val="right"/>
        <w:rPr>
          <w:color w:val="808080"/>
        </w:rPr>
      </w:pPr>
      <w:r>
        <w:t>v/</w:t>
      </w:r>
      <w:r>
        <w:rPr>
          <w:color w:val="808080"/>
        </w:rPr>
        <w:t>[titel og navn]</w:t>
      </w:r>
    </w:p>
    <w:p w14:paraId="19C2BFD4" w14:textId="77777777" w:rsidR="00E53E41" w:rsidRDefault="00E53E41" w:rsidP="00E53E41">
      <w:pPr>
        <w:jc w:val="right"/>
        <w:rPr>
          <w:color w:val="808080"/>
        </w:rPr>
      </w:pPr>
    </w:p>
    <w:p w14:paraId="19C2BFD5" w14:textId="77777777" w:rsidR="00E53E41" w:rsidRDefault="00E53E41" w:rsidP="00E53E41">
      <w:pPr>
        <w:jc w:val="right"/>
        <w:rPr>
          <w:color w:val="808080"/>
        </w:rPr>
      </w:pPr>
    </w:p>
    <w:p w14:paraId="19C2BFD6" w14:textId="77777777" w:rsidR="00E53E41" w:rsidRDefault="00E53E41" w:rsidP="00E53E41">
      <w:pPr>
        <w:jc w:val="right"/>
        <w:rPr>
          <w:color w:val="808080"/>
        </w:rPr>
      </w:pPr>
    </w:p>
    <w:p w14:paraId="19C2BFD7" w14:textId="77777777" w:rsidR="00E53E41" w:rsidRDefault="00E53E41" w:rsidP="00E53E41">
      <w:pPr>
        <w:jc w:val="right"/>
        <w:rPr>
          <w:color w:val="808080"/>
        </w:rPr>
      </w:pPr>
    </w:p>
    <w:p w14:paraId="19C2BFD8" w14:textId="77777777" w:rsidR="00E53E41" w:rsidRDefault="00E53E41" w:rsidP="00E53E41">
      <w:pPr>
        <w:jc w:val="right"/>
        <w:rPr>
          <w:color w:val="808080"/>
        </w:rPr>
      </w:pPr>
    </w:p>
    <w:p w14:paraId="19C2BFD9" w14:textId="77777777" w:rsidR="00E53E41" w:rsidRDefault="00E53E41" w:rsidP="00E53E41">
      <w:pPr>
        <w:jc w:val="right"/>
      </w:pPr>
    </w:p>
    <w:p w14:paraId="19C2BFDA" w14:textId="77777777" w:rsidR="00E53E41" w:rsidRDefault="00E53E41" w:rsidP="00E53E41">
      <w:pPr>
        <w:jc w:val="right"/>
      </w:pPr>
    </w:p>
    <w:p w14:paraId="19C2BFDB" w14:textId="77777777" w:rsidR="00E53E41" w:rsidRDefault="00E53E41" w:rsidP="00E53E41">
      <w:pPr>
        <w:jc w:val="both"/>
      </w:pPr>
      <w:r w:rsidRPr="007D0163">
        <w:t xml:space="preserve">Klagerens replik af </w:t>
      </w:r>
      <w:r w:rsidRPr="00A17438">
        <w:rPr>
          <w:color w:val="808080"/>
        </w:rPr>
        <w:t>[dato]</w:t>
      </w:r>
      <w:r w:rsidRPr="007D0163">
        <w:t xml:space="preserve"> giver Konkurrencerådet anledning til følgende bemærkninger: </w:t>
      </w:r>
    </w:p>
    <w:p w14:paraId="19C2BFDC" w14:textId="77777777" w:rsidR="00E53E41" w:rsidRDefault="00E53E41" w:rsidP="00E53E41">
      <w:pPr>
        <w:jc w:val="both"/>
      </w:pPr>
    </w:p>
    <w:p w14:paraId="19C2BFDD" w14:textId="77777777" w:rsidR="00E53E41" w:rsidRPr="00A17438" w:rsidRDefault="00E53E41" w:rsidP="00E53E41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>S</w:t>
      </w:r>
      <w:r w:rsidRPr="00A17438">
        <w:rPr>
          <w:szCs w:val="24"/>
        </w:rPr>
        <w:t>varskriftet af [dato] fastholdes.</w:t>
      </w:r>
    </w:p>
    <w:p w14:paraId="19C2BFDE" w14:textId="77777777" w:rsidR="00E53E41" w:rsidRDefault="00E53E41" w:rsidP="00E53E41">
      <w:pPr>
        <w:jc w:val="both"/>
        <w:rPr>
          <w:color w:val="808080"/>
        </w:rPr>
      </w:pPr>
    </w:p>
    <w:p w14:paraId="19C2BFDF" w14:textId="77777777" w:rsidR="00E53E41" w:rsidRPr="00AB11CD" w:rsidRDefault="00E53E41" w:rsidP="00E53E41">
      <w:pPr>
        <w:numPr>
          <w:ilvl w:val="0"/>
          <w:numId w:val="5"/>
        </w:numPr>
        <w:jc w:val="both"/>
        <w:rPr>
          <w:color w:val="808080"/>
        </w:rPr>
      </w:pPr>
      <w:r w:rsidRPr="00AB11CD">
        <w:rPr>
          <w:color w:val="808080"/>
        </w:rPr>
        <w:t>Lav et kortfattet indlæg, der har fokus på at fortælle ”den gode hist</w:t>
      </w:r>
      <w:r w:rsidRPr="00AB11CD">
        <w:rPr>
          <w:color w:val="808080"/>
        </w:rPr>
        <w:t>o</w:t>
      </w:r>
      <w:r w:rsidRPr="00AB11CD">
        <w:rPr>
          <w:color w:val="808080"/>
        </w:rPr>
        <w:t xml:space="preserve">rie” om, hvorfor Konkurrencerådet traf den pågældende afgørelse, og hvorfor ankenævnet skal stadfæste den. </w:t>
      </w:r>
    </w:p>
    <w:p w14:paraId="19C2BFE0" w14:textId="77777777" w:rsidR="00E53E41" w:rsidRPr="00AB11CD" w:rsidRDefault="00E53E41" w:rsidP="00E53E41">
      <w:pPr>
        <w:jc w:val="both"/>
        <w:rPr>
          <w:color w:val="808080"/>
        </w:rPr>
      </w:pPr>
    </w:p>
    <w:p w14:paraId="19C2BFE1" w14:textId="77777777" w:rsidR="00E53E41" w:rsidRPr="00AB11CD" w:rsidRDefault="00E53E41" w:rsidP="00E53E41">
      <w:pPr>
        <w:numPr>
          <w:ilvl w:val="0"/>
          <w:numId w:val="5"/>
        </w:numPr>
        <w:jc w:val="both"/>
        <w:rPr>
          <w:color w:val="808080"/>
        </w:rPr>
      </w:pPr>
      <w:r w:rsidRPr="00AB11CD">
        <w:rPr>
          <w:color w:val="808080"/>
        </w:rPr>
        <w:t>Kun hvis der er nye oplysninger eller deciderede forkerte/usande o</w:t>
      </w:r>
      <w:r w:rsidRPr="00AB11CD">
        <w:rPr>
          <w:color w:val="808080"/>
        </w:rPr>
        <w:t>p</w:t>
      </w:r>
      <w:r w:rsidRPr="00AB11CD">
        <w:rPr>
          <w:color w:val="808080"/>
        </w:rPr>
        <w:t>lysninger i replikken, skal der svares herpå. Vær opmærksom på, at vi kun følger klagerens inddeling i replikken, hvis den er god, og at alle punkterne i replikken ikke skal kommenteres.</w:t>
      </w:r>
    </w:p>
    <w:p w14:paraId="19C2BFE2" w14:textId="77777777" w:rsidR="00E53E41" w:rsidRPr="00AB11CD" w:rsidRDefault="00E53E41" w:rsidP="00E53E41">
      <w:pPr>
        <w:pStyle w:val="Brdtekst"/>
        <w:rPr>
          <w:color w:val="808080"/>
        </w:rPr>
      </w:pPr>
    </w:p>
    <w:p w14:paraId="19C2BFE3" w14:textId="77777777" w:rsidR="00E53E41" w:rsidRPr="009B183F" w:rsidRDefault="00E53E41" w:rsidP="00E53E41">
      <w:pPr>
        <w:pStyle w:val="Brdtekst"/>
        <w:jc w:val="center"/>
      </w:pPr>
    </w:p>
    <w:p w14:paraId="19C2BFE4" w14:textId="77777777" w:rsidR="00E53E41" w:rsidRDefault="00E53E41" w:rsidP="00E53E41">
      <w:pPr>
        <w:jc w:val="center"/>
      </w:pPr>
    </w:p>
    <w:p w14:paraId="19C2BFE5" w14:textId="77777777" w:rsidR="00E53E41" w:rsidRPr="00AB11CD" w:rsidRDefault="00E53E41" w:rsidP="00E53E41">
      <w:pPr>
        <w:jc w:val="center"/>
        <w:rPr>
          <w:color w:val="808080"/>
        </w:rPr>
      </w:pPr>
      <w:r>
        <w:t>Valby, den</w:t>
      </w:r>
      <w:r w:rsidRPr="00AB11CD">
        <w:rPr>
          <w:color w:val="808080"/>
        </w:rPr>
        <w:t xml:space="preserve"> [dato]</w:t>
      </w:r>
    </w:p>
    <w:p w14:paraId="19C2BFE6" w14:textId="77777777" w:rsidR="00E53E41" w:rsidRPr="00AB11CD" w:rsidRDefault="00E53E41" w:rsidP="00E53E41">
      <w:pPr>
        <w:jc w:val="center"/>
        <w:rPr>
          <w:color w:val="808080"/>
        </w:rPr>
      </w:pPr>
    </w:p>
    <w:p w14:paraId="19C2BFE7" w14:textId="77777777" w:rsidR="00E53E41" w:rsidRPr="00AB11CD" w:rsidRDefault="00E53E41" w:rsidP="00E53E41">
      <w:pPr>
        <w:jc w:val="center"/>
        <w:rPr>
          <w:color w:val="808080"/>
        </w:rPr>
      </w:pPr>
      <w:r w:rsidRPr="00AB11CD">
        <w:rPr>
          <w:color w:val="808080"/>
        </w:rPr>
        <w:t>[navn]</w:t>
      </w:r>
    </w:p>
    <w:p w14:paraId="19C2BFE8" w14:textId="77777777" w:rsidR="00FA6274" w:rsidRDefault="00FA6274" w:rsidP="00E53E41">
      <w:pPr>
        <w:spacing w:line="280" w:lineRule="atLeast"/>
      </w:pPr>
    </w:p>
    <w:sectPr w:rsidR="00FA6274" w:rsidSect="003A1F35">
      <w:footerReference w:type="default" r:id="rId10"/>
      <w:headerReference w:type="first" r:id="rId11"/>
      <w:pgSz w:w="11906" w:h="16838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2BFEB" w14:textId="77777777" w:rsidR="009353CE" w:rsidRDefault="009353CE" w:rsidP="00291615">
      <w:pPr>
        <w:spacing w:line="240" w:lineRule="auto"/>
      </w:pPr>
      <w:r>
        <w:separator/>
      </w:r>
    </w:p>
  </w:endnote>
  <w:endnote w:type="continuationSeparator" w:id="0">
    <w:p w14:paraId="19C2BFEC" w14:textId="77777777" w:rsidR="009353CE" w:rsidRDefault="009353CE" w:rsidP="00291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2BFED" w14:textId="77777777" w:rsidR="003A1F35" w:rsidRDefault="003A1F35">
    <w:pPr>
      <w:pStyle w:val="Sidefod"/>
      <w:jc w:val="right"/>
    </w:pPr>
    <w:r>
      <w:tab/>
    </w:r>
    <w:r>
      <w:tab/>
    </w:r>
    <w:sdt>
      <w:sdtPr>
        <w:id w:val="9753856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766DF">
          <w:rPr>
            <w:noProof/>
          </w:rPr>
          <w:t>2</w:t>
        </w:r>
        <w:r>
          <w:fldChar w:fldCharType="end"/>
        </w:r>
      </w:sdtContent>
    </w:sdt>
  </w:p>
  <w:p w14:paraId="19C2BFEE" w14:textId="77777777" w:rsidR="003A1F35" w:rsidRDefault="003A1F3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2BFE9" w14:textId="77777777" w:rsidR="009353CE" w:rsidRDefault="009353CE" w:rsidP="00291615">
      <w:pPr>
        <w:spacing w:line="240" w:lineRule="auto"/>
      </w:pPr>
      <w:r>
        <w:separator/>
      </w:r>
    </w:p>
  </w:footnote>
  <w:footnote w:type="continuationSeparator" w:id="0">
    <w:p w14:paraId="19C2BFEA" w14:textId="77777777" w:rsidR="009353CE" w:rsidRDefault="009353CE" w:rsidP="002916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2BFEF" w14:textId="77777777" w:rsidR="00840960" w:rsidRDefault="003A1F3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2336" behindDoc="1" locked="0" layoutInCell="1" allowOverlap="1" wp14:anchorId="19C2BFF0" wp14:editId="19C2BFF1">
          <wp:simplePos x="0" y="0"/>
          <wp:positionH relativeFrom="column">
            <wp:posOffset>1325245</wp:posOffset>
          </wp:positionH>
          <wp:positionV relativeFrom="paragraph">
            <wp:posOffset>-1116330</wp:posOffset>
          </wp:positionV>
          <wp:extent cx="3448685" cy="676275"/>
          <wp:effectExtent l="0" t="0" r="0" b="0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68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4733"/>
    <w:multiLevelType w:val="hybridMultilevel"/>
    <w:tmpl w:val="D81C3634"/>
    <w:lvl w:ilvl="0" w:tplc="1BA04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  <w:u w:val="none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A91D43"/>
    <w:multiLevelType w:val="singleLevel"/>
    <w:tmpl w:val="3B988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u w:val="none"/>
      </w:rPr>
    </w:lvl>
  </w:abstractNum>
  <w:abstractNum w:abstractNumId="2">
    <w:nsid w:val="311C46BA"/>
    <w:multiLevelType w:val="singleLevel"/>
    <w:tmpl w:val="F9B66C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u w:val="none"/>
      </w:rPr>
    </w:lvl>
  </w:abstractNum>
  <w:abstractNum w:abstractNumId="3">
    <w:nsid w:val="67626267"/>
    <w:multiLevelType w:val="singleLevel"/>
    <w:tmpl w:val="21AC0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u w:val="none"/>
      </w:rPr>
    </w:lvl>
  </w:abstractNum>
  <w:abstractNum w:abstractNumId="4">
    <w:nsid w:val="6883354C"/>
    <w:multiLevelType w:val="singleLevel"/>
    <w:tmpl w:val="523674C6"/>
    <w:lvl w:ilvl="0">
      <w:start w:val="11"/>
      <w:numFmt w:val="decimal"/>
      <w:pStyle w:val="Nummereretafsnit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u w:val="no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15"/>
    <w:rsid w:val="001E553E"/>
    <w:rsid w:val="00257F35"/>
    <w:rsid w:val="0028209E"/>
    <w:rsid w:val="00291615"/>
    <w:rsid w:val="0030639D"/>
    <w:rsid w:val="0034295E"/>
    <w:rsid w:val="003A1F35"/>
    <w:rsid w:val="00404121"/>
    <w:rsid w:val="004237F3"/>
    <w:rsid w:val="00474CA4"/>
    <w:rsid w:val="004A1EB1"/>
    <w:rsid w:val="004C6479"/>
    <w:rsid w:val="005571D1"/>
    <w:rsid w:val="00631982"/>
    <w:rsid w:val="006330D2"/>
    <w:rsid w:val="00763BA0"/>
    <w:rsid w:val="007766DF"/>
    <w:rsid w:val="008336B3"/>
    <w:rsid w:val="00840960"/>
    <w:rsid w:val="009353CE"/>
    <w:rsid w:val="00A720E9"/>
    <w:rsid w:val="00AE3AA6"/>
    <w:rsid w:val="00B14F7C"/>
    <w:rsid w:val="00B840AC"/>
    <w:rsid w:val="00BB5E75"/>
    <w:rsid w:val="00C04715"/>
    <w:rsid w:val="00C169BD"/>
    <w:rsid w:val="00D53669"/>
    <w:rsid w:val="00D74895"/>
    <w:rsid w:val="00D92B4A"/>
    <w:rsid w:val="00E53E41"/>
    <w:rsid w:val="00E566EE"/>
    <w:rsid w:val="00EC0AF4"/>
    <w:rsid w:val="00F26DA3"/>
    <w:rsid w:val="00F26F80"/>
    <w:rsid w:val="00FA6274"/>
    <w:rsid w:val="00FB35A9"/>
    <w:rsid w:val="00FE5375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C2B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74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Brdtekst"/>
    <w:link w:val="Overskrift1Tegn"/>
    <w:qFormat/>
    <w:rsid w:val="00BB5E75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qFormat/>
    <w:rsid w:val="00FF46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291615"/>
  </w:style>
  <w:style w:type="paragraph" w:styleId="Sidefod">
    <w:name w:val="footer"/>
    <w:basedOn w:val="Normal"/>
    <w:link w:val="SidefodTegn"/>
    <w:uiPriority w:val="99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291615"/>
  </w:style>
  <w:style w:type="paragraph" w:customStyle="1" w:styleId="skakt">
    <w:name w:val="skakt"/>
    <w:basedOn w:val="Normal"/>
    <w:rsid w:val="00FA6274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FA6274"/>
    <w:pPr>
      <w:framePr w:w="0" w:hRule="auto" w:wrap="around" w:x="9073"/>
    </w:pPr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FA627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62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6274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BB5E75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BB5E7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B5E75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FF4662"/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paragraph" w:customStyle="1" w:styleId="modt">
    <w:name w:val="modt"/>
    <w:basedOn w:val="Normal"/>
    <w:rsid w:val="00FF4662"/>
    <w:rPr>
      <w:sz w:val="22"/>
    </w:rPr>
  </w:style>
  <w:style w:type="paragraph" w:styleId="Fodnotetekst">
    <w:name w:val="footnote text"/>
    <w:basedOn w:val="Normal"/>
    <w:link w:val="FodnotetekstTegn"/>
    <w:semiHidden/>
    <w:rsid w:val="00FF4662"/>
    <w:rPr>
      <w:sz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FF4662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semiHidden/>
    <w:rsid w:val="00FF4662"/>
    <w:rPr>
      <w:vertAlign w:val="superscript"/>
    </w:rPr>
  </w:style>
  <w:style w:type="paragraph" w:styleId="Brdtekst3">
    <w:name w:val="Body Text 3"/>
    <w:basedOn w:val="Normal"/>
    <w:link w:val="Brdtekst3Tegn"/>
    <w:rsid w:val="00FF466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FF4662"/>
    <w:rPr>
      <w:rFonts w:ascii="Times New Roman" w:eastAsia="Times New Roman" w:hAnsi="Times New Roman" w:cs="Times New Roman"/>
      <w:sz w:val="16"/>
      <w:szCs w:val="16"/>
      <w:lang w:eastAsia="da-DK"/>
    </w:rPr>
  </w:style>
  <w:style w:type="paragraph" w:customStyle="1" w:styleId="Nummereretafsnit">
    <w:name w:val="Nummereret afsnit"/>
    <w:basedOn w:val="Brdtekst"/>
    <w:autoRedefine/>
    <w:rsid w:val="00FF4662"/>
    <w:pPr>
      <w:numPr>
        <w:numId w:val="3"/>
      </w:numPr>
      <w:tabs>
        <w:tab w:val="left" w:pos="720"/>
      </w:tabs>
      <w:spacing w:after="240" w:line="240" w:lineRule="auto"/>
      <w:jc w:val="both"/>
    </w:pPr>
    <w:rPr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74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Brdtekst"/>
    <w:link w:val="Overskrift1Tegn"/>
    <w:qFormat/>
    <w:rsid w:val="00BB5E75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qFormat/>
    <w:rsid w:val="00FF46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291615"/>
  </w:style>
  <w:style w:type="paragraph" w:styleId="Sidefod">
    <w:name w:val="footer"/>
    <w:basedOn w:val="Normal"/>
    <w:link w:val="SidefodTegn"/>
    <w:uiPriority w:val="99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291615"/>
  </w:style>
  <w:style w:type="paragraph" w:customStyle="1" w:styleId="skakt">
    <w:name w:val="skakt"/>
    <w:basedOn w:val="Normal"/>
    <w:rsid w:val="00FA6274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FA6274"/>
    <w:pPr>
      <w:framePr w:w="0" w:hRule="auto" w:wrap="around" w:x="9073"/>
    </w:pPr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FA627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62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6274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BB5E75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BB5E7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B5E75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FF4662"/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paragraph" w:customStyle="1" w:styleId="modt">
    <w:name w:val="modt"/>
    <w:basedOn w:val="Normal"/>
    <w:rsid w:val="00FF4662"/>
    <w:rPr>
      <w:sz w:val="22"/>
    </w:rPr>
  </w:style>
  <w:style w:type="paragraph" w:styleId="Fodnotetekst">
    <w:name w:val="footnote text"/>
    <w:basedOn w:val="Normal"/>
    <w:link w:val="FodnotetekstTegn"/>
    <w:semiHidden/>
    <w:rsid w:val="00FF4662"/>
    <w:rPr>
      <w:sz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FF4662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semiHidden/>
    <w:rsid w:val="00FF4662"/>
    <w:rPr>
      <w:vertAlign w:val="superscript"/>
    </w:rPr>
  </w:style>
  <w:style w:type="paragraph" w:styleId="Brdtekst3">
    <w:name w:val="Body Text 3"/>
    <w:basedOn w:val="Normal"/>
    <w:link w:val="Brdtekst3Tegn"/>
    <w:rsid w:val="00FF466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FF4662"/>
    <w:rPr>
      <w:rFonts w:ascii="Times New Roman" w:eastAsia="Times New Roman" w:hAnsi="Times New Roman" w:cs="Times New Roman"/>
      <w:sz w:val="16"/>
      <w:szCs w:val="16"/>
      <w:lang w:eastAsia="da-DK"/>
    </w:rPr>
  </w:style>
  <w:style w:type="paragraph" w:customStyle="1" w:styleId="Nummereretafsnit">
    <w:name w:val="Nummereret afsnit"/>
    <w:basedOn w:val="Brdtekst"/>
    <w:autoRedefine/>
    <w:rsid w:val="00FF4662"/>
    <w:pPr>
      <w:numPr>
        <w:numId w:val="3"/>
      </w:numPr>
      <w:tabs>
        <w:tab w:val="left" w:pos="720"/>
      </w:tabs>
      <w:spacing w:after="240" w:line="240" w:lineRule="auto"/>
      <w:jc w:val="both"/>
    </w:pPr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esdh-evm-kfst/360templates/_KAN-Konkurrencer&#229;dets%20duplik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1818789" gbs:entity="Document" gbs:templateDesignerVersion="3.1 F">
  <gbs:DocumentDate gbs:loadFromGrowBusiness="OnProduce" gbs:saveInGrowBusiness="False" gbs:connected="true" gbs:recno="" gbs:entity="" gbs:datatype="date" gbs:key="10000">2017-12-19T00:00:00</gbs:DocumentDate>
  <gbs:DocumentDate gbs:loadFromGrowBusiness="OnProduce" gbs:saveInGrowBusiness="False" gbs:connected="true" gbs:recno="" gbs:entity="" gbs:datatype="date" gbs:key="10001">2017-12-19T00:00:00</gbs:DocumentDate>
  <gbs:ExternalSiteId gbs:loadFromGrowBusiness="OnProduce" gbs:saveInGrowBusiness="False" gbs:connected="true" gbs:recno="" gbs:entity="" gbs:datatype="string" gbs:key="10002">
  </gbs:ExternalSiteId>
  <gbs:DocumentNumber gbs:loadFromGrowBusiness="OnProduce" gbs:saveInGrowBusiness="False" gbs:connected="true" gbs:recno="" gbs:entity="" gbs:datatype="string" gbs:key="10003">16/03777-6</gbs:DocumentNumber>
  <gbs:ToOrgUnit.Name gbs:loadFromGrowBusiness="OnProduce" gbs:saveInGrowBusiness="False" gbs:connected="true" gbs:recno="" gbs:entity="" gbs:datatype="string" gbs:key="10004" gbs:removeContentControl="0">KJUR</gbs:ToOrgUnit.Name>
  <gbs:OurRef.Initials gbs:loadFromGrowBusiness="OnProduce" gbs:saveInGrowBusiness="False" gbs:connected="true" gbs:recno="" gbs:entity="" gbs:datatype="string" gbs:key="10005" gbs:removeContentControl="0">VU</gbs:OurRef.Initials>
  <gbs:OurRef.Initials gbs:loadFromGrowBusiness="OnProduce" gbs:saveInGrowBusiness="False" gbs:connected="true" gbs:recno="" gbs:entity="" gbs:datatype="string" gbs:key="10006" gbs:removeContentControl="0">VU</gbs:OurRef.Initials>
  <gbs:OurRef.Initials gbs:loadFromGrowBusiness="OnProduce" gbs:saveInGrowBusiness="False" gbs:connected="true" gbs:recno="" gbs:entity="" gbs:datatype="string" gbs:key="10007">VU</gbs:OurRef.Initials>
  <gbs:OurRef.Name gbs:loadFromGrowBusiness="OnProduce" gbs:saveInGrowBusiness="False" gbs:connected="true" gbs:recno="" gbs:entity="" gbs:datatype="string" gbs:key="10008">Vibeke Ulf Dumrath</gbs:OurRef.Name>
  <gbs:DocumentDate gbs:loadFromGrowBusiness="OnProduce" gbs:saveInGrowBusiness="False" gbs:connected="true" gbs:recno="" gbs:entity="" gbs:datatype="date" gbs:key="10009">2017-12-19T00:00:00</gbs:DocumentDat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4BA58-C428-49D0-BF65-8F57C15DEA50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D63A68D-62EF-4948-A340-D77D6A89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_KAN-Konkurrencerådets%20duplik.dotx</Template>
  <TotalTime>0</TotalTime>
  <Pages>1</Pages>
  <Words>117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Colberg</dc:creator>
  <cp:lastModifiedBy>Hanne Colberg</cp:lastModifiedBy>
  <cp:revision>2</cp:revision>
  <dcterms:created xsi:type="dcterms:W3CDTF">2017-12-19T10:14:00Z</dcterms:created>
  <dcterms:modified xsi:type="dcterms:W3CDTF">2017-12-19T10:14:00Z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\\PB-2204-FILP01\docprod\templates\_KAN-Konkurrencerådets duplik.dotx</vt:lpwstr>
  </property>
  <property fmtid="{D5CDD505-2E9C-101B-9397-08002B2CF9AE}" pid="3" name="filePathOneNote">
    <vt:lpwstr>\\pb-2204-filp01\Docprod\Temp_User\onenote\prod\b002743\</vt:lpwstr>
  </property>
  <property fmtid="{D5CDD505-2E9C-101B-9397-08002B2CF9AE}" pid="4" name="comment">
    <vt:lpwstr>bl</vt:lpwstr>
  </property>
  <property fmtid="{D5CDD505-2E9C-101B-9397-08002B2CF9AE}" pid="5" name="server">
    <vt:lpwstr>esdh-evm-kfst</vt:lpwstr>
  </property>
  <property fmtid="{D5CDD505-2E9C-101B-9397-08002B2CF9AE}" pid="6" name="docId">
    <vt:lpwstr>1818789</vt:lpwstr>
  </property>
  <property fmtid="{D5CDD505-2E9C-101B-9397-08002B2CF9AE}" pid="7" name="verId">
    <vt:lpwstr>1774908</vt:lpwstr>
  </property>
  <property fmtid="{D5CDD505-2E9C-101B-9397-08002B2CF9AE}" pid="8" name="fileVersionId">
    <vt:lpwstr>
    </vt:lpwstr>
  </property>
  <property fmtid="{D5CDD505-2E9C-101B-9397-08002B2CF9AE}" pid="9" name="sourceId">
    <vt:lpwstr>
    </vt:lpwstr>
  </property>
  <property fmtid="{D5CDD505-2E9C-101B-9397-08002B2CF9AE}" pid="10" name="templateId">
    <vt:lpwstr>200058</vt:lpwstr>
  </property>
  <property fmtid="{D5CDD505-2E9C-101B-9397-08002B2CF9AE}" pid="11" name="module">
    <vt:lpwstr>
    </vt:lpwstr>
  </property>
  <property fmtid="{D5CDD505-2E9C-101B-9397-08002B2CF9AE}" pid="12" name="customParams">
    <vt:lpwstr>
    </vt:lpwstr>
  </property>
  <property fmtid="{D5CDD505-2E9C-101B-9397-08002B2CF9AE}" pid="13" name="external">
    <vt:lpwstr>0</vt:lpwstr>
  </property>
  <property fmtid="{D5CDD505-2E9C-101B-9397-08002B2CF9AE}" pid="14" name="ExternalControlledCheckOut">
    <vt:lpwstr>
    </vt:lpwstr>
  </property>
  <property fmtid="{D5CDD505-2E9C-101B-9397-08002B2CF9AE}" pid="15" name="createdBy">
    <vt:lpwstr>Hanne Colberg</vt:lpwstr>
  </property>
  <property fmtid="{D5CDD505-2E9C-101B-9397-08002B2CF9AE}" pid="16" name="modifiedBy">
    <vt:lpwstr>Hanne Colberg</vt:lpwstr>
  </property>
  <property fmtid="{D5CDD505-2E9C-101B-9397-08002B2CF9AE}" pid="17" name="action">
    <vt:lpwstr>edit</vt:lpwstr>
  </property>
  <property fmtid="{D5CDD505-2E9C-101B-9397-08002B2CF9AE}" pid="18" name="serverName">
    <vt:lpwstr>esdh-evm-kfst</vt:lpwstr>
  </property>
  <property fmtid="{D5CDD505-2E9C-101B-9397-08002B2CF9AE}" pid="19" name="protocol">
    <vt:lpwstr>off</vt:lpwstr>
  </property>
  <property fmtid="{D5CDD505-2E9C-101B-9397-08002B2CF9AE}" pid="20" name="site">
    <vt:lpwstr>/locator.aspx</vt:lpwstr>
  </property>
  <property fmtid="{D5CDD505-2E9C-101B-9397-08002B2CF9AE}" pid="21" name="externalUser">
    <vt:lpwstr>
    </vt:lpwstr>
  </property>
  <property fmtid="{D5CDD505-2E9C-101B-9397-08002B2CF9AE}" pid="22" name="currentVerId">
    <vt:lpwstr>1774908</vt:lpwstr>
  </property>
  <property fmtid="{D5CDD505-2E9C-101B-9397-08002B2CF9AE}" pid="23" name="fileId">
    <vt:lpwstr>3059458</vt:lpwstr>
  </property>
  <property fmtid="{D5CDD505-2E9C-101B-9397-08002B2CF9AE}" pid="24" name="fileName">
    <vt:lpwstr>16-03777-6 bl 3059458_1774908_0.DOCX</vt:lpwstr>
  </property>
  <property fmtid="{D5CDD505-2E9C-101B-9397-08002B2CF9AE}" pid="25" name="filePath">
    <vt:lpwstr>\\localhost@80\PersonalLibraries\prod\b002743\checked out files\</vt:lpwstr>
  </property>
  <property fmtid="{D5CDD505-2E9C-101B-9397-08002B2CF9AE}" pid="26" name="Operation">
    <vt:lpwstr>CheckoutFile</vt:lpwstr>
  </property>
</Properties>
</file>