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9245B" w14:textId="77777777" w:rsidR="00C425CF" w:rsidRPr="00BE4CF6" w:rsidRDefault="00A53DFA" w:rsidP="00A53DFA">
      <w:pPr>
        <w:pStyle w:val="Brdtekst"/>
        <w:jc w:val="right"/>
        <w:rPr>
          <w:b w:val="0"/>
          <w:color w:val="FF0000"/>
          <w:sz w:val="36"/>
          <w:szCs w:val="36"/>
        </w:rPr>
      </w:pPr>
      <w:bookmarkStart w:id="0" w:name="_GoBack"/>
      <w:bookmarkEnd w:id="0"/>
      <w:r>
        <w:rPr>
          <w:noProof/>
          <w:color w:val="808000"/>
          <w:lang w:eastAsia="da-DK"/>
        </w:rPr>
        <w:drawing>
          <wp:inline distT="0" distB="0" distL="0" distR="0" wp14:anchorId="2863933D" wp14:editId="0F1452DF">
            <wp:extent cx="2181225" cy="533400"/>
            <wp:effectExtent l="0" t="0" r="9525" b="0"/>
            <wp:docPr id="3" name="Billede 3" descr="Holbaek Kommun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baek Kommune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225" cy="533400"/>
                    </a:xfrm>
                    <a:prstGeom prst="rect">
                      <a:avLst/>
                    </a:prstGeom>
                    <a:noFill/>
                    <a:ln>
                      <a:noFill/>
                    </a:ln>
                  </pic:spPr>
                </pic:pic>
              </a:graphicData>
            </a:graphic>
          </wp:inline>
        </w:drawing>
      </w:r>
    </w:p>
    <w:p w14:paraId="0DC46A63" w14:textId="77777777" w:rsidR="008D2F62" w:rsidRDefault="008D2F62" w:rsidP="008D2F62">
      <w:pPr>
        <w:pStyle w:val="Brdtekst"/>
        <w:jc w:val="right"/>
        <w:rPr>
          <w:b w:val="0"/>
          <w:sz w:val="20"/>
          <w:szCs w:val="20"/>
        </w:rPr>
      </w:pPr>
    </w:p>
    <w:p w14:paraId="43321BB3" w14:textId="77777777" w:rsidR="00C425CF" w:rsidRPr="008D2F62" w:rsidRDefault="008D2F62" w:rsidP="008D2F62">
      <w:pPr>
        <w:pStyle w:val="Brdtekst"/>
        <w:jc w:val="right"/>
        <w:rPr>
          <w:b w:val="0"/>
          <w:sz w:val="20"/>
          <w:szCs w:val="20"/>
        </w:rPr>
      </w:pPr>
      <w:r w:rsidRPr="008D2F62">
        <w:rPr>
          <w:b w:val="0"/>
          <w:sz w:val="20"/>
          <w:szCs w:val="20"/>
        </w:rPr>
        <w:t>Tilsynet med interne skoler</w:t>
      </w:r>
    </w:p>
    <w:p w14:paraId="745D83A8" w14:textId="77777777" w:rsidR="00C425CF" w:rsidRPr="00BE4CF6" w:rsidRDefault="00C425CF" w:rsidP="00C425CF">
      <w:pPr>
        <w:pStyle w:val="Brdtekst"/>
        <w:jc w:val="center"/>
        <w:rPr>
          <w:b w:val="0"/>
          <w:color w:val="FF0000"/>
          <w:sz w:val="36"/>
          <w:szCs w:val="36"/>
        </w:rPr>
      </w:pPr>
    </w:p>
    <w:p w14:paraId="4290B7DF" w14:textId="77777777" w:rsidR="00C425CF" w:rsidRPr="00BE4CF6" w:rsidRDefault="00C425CF" w:rsidP="00C425CF">
      <w:pPr>
        <w:pStyle w:val="Brdtekst"/>
        <w:jc w:val="center"/>
        <w:rPr>
          <w:b w:val="0"/>
          <w:color w:val="FF0000"/>
          <w:sz w:val="36"/>
          <w:szCs w:val="36"/>
        </w:rPr>
      </w:pPr>
    </w:p>
    <w:p w14:paraId="44EAB8F5" w14:textId="77777777" w:rsidR="00C425CF" w:rsidRPr="00BE4CF6" w:rsidRDefault="00C425CF" w:rsidP="00C425CF">
      <w:pPr>
        <w:pStyle w:val="Brdtekst"/>
        <w:jc w:val="center"/>
        <w:rPr>
          <w:b w:val="0"/>
          <w:color w:val="FF0000"/>
          <w:sz w:val="36"/>
          <w:szCs w:val="36"/>
        </w:rPr>
      </w:pPr>
    </w:p>
    <w:p w14:paraId="7BC66BC3" w14:textId="77777777" w:rsidR="00C425CF" w:rsidRPr="00BE4CF6" w:rsidRDefault="00C425CF" w:rsidP="00C425CF">
      <w:pPr>
        <w:pStyle w:val="Brdtekst"/>
        <w:jc w:val="center"/>
        <w:rPr>
          <w:b w:val="0"/>
          <w:color w:val="FF0000"/>
          <w:sz w:val="36"/>
          <w:szCs w:val="36"/>
        </w:rPr>
      </w:pPr>
    </w:p>
    <w:p w14:paraId="0621131A" w14:textId="77777777" w:rsidR="00C425CF" w:rsidRPr="00BE4CF6" w:rsidRDefault="00C425CF" w:rsidP="00C425CF">
      <w:pPr>
        <w:pStyle w:val="Brdtekst"/>
        <w:jc w:val="center"/>
        <w:rPr>
          <w:b w:val="0"/>
          <w:color w:val="FF0000"/>
          <w:sz w:val="36"/>
          <w:szCs w:val="36"/>
        </w:rPr>
      </w:pPr>
    </w:p>
    <w:p w14:paraId="3DE67847" w14:textId="77777777" w:rsidR="008D2F62" w:rsidRDefault="008D2F62" w:rsidP="00C425CF">
      <w:pPr>
        <w:pStyle w:val="Brdtekst"/>
        <w:jc w:val="center"/>
        <w:rPr>
          <w:sz w:val="72"/>
          <w:szCs w:val="72"/>
        </w:rPr>
      </w:pPr>
    </w:p>
    <w:p w14:paraId="4DA11F99" w14:textId="77777777" w:rsidR="00C425CF" w:rsidRPr="00BE4CF6" w:rsidRDefault="00C425CF" w:rsidP="00C425CF">
      <w:pPr>
        <w:pStyle w:val="Brdtekst"/>
        <w:jc w:val="center"/>
        <w:rPr>
          <w:sz w:val="72"/>
          <w:szCs w:val="72"/>
        </w:rPr>
      </w:pPr>
      <w:r w:rsidRPr="00BE4CF6">
        <w:rPr>
          <w:sz w:val="72"/>
          <w:szCs w:val="72"/>
        </w:rPr>
        <w:t xml:space="preserve">Tilsynsrapport </w:t>
      </w:r>
    </w:p>
    <w:p w14:paraId="39460853" w14:textId="77777777" w:rsidR="00C425CF" w:rsidRPr="00BE4CF6" w:rsidRDefault="00C425CF" w:rsidP="00C425CF">
      <w:pPr>
        <w:pStyle w:val="Brdtekst"/>
        <w:jc w:val="center"/>
        <w:rPr>
          <w:sz w:val="72"/>
          <w:szCs w:val="72"/>
        </w:rPr>
      </w:pPr>
    </w:p>
    <w:p w14:paraId="4EBA2687" w14:textId="00AC6AC4" w:rsidR="00C425CF" w:rsidRDefault="00F35ED0" w:rsidP="00C425CF">
      <w:pPr>
        <w:pStyle w:val="Brdtekst"/>
        <w:jc w:val="center"/>
        <w:rPr>
          <w:sz w:val="48"/>
          <w:szCs w:val="48"/>
        </w:rPr>
      </w:pPr>
      <w:r>
        <w:rPr>
          <w:sz w:val="48"/>
          <w:szCs w:val="48"/>
        </w:rPr>
        <w:t>Hjembækskolen</w:t>
      </w:r>
    </w:p>
    <w:p w14:paraId="718891D4" w14:textId="398A96B4" w:rsidR="00B866E3" w:rsidRPr="00B866E3" w:rsidRDefault="00B866E3" w:rsidP="00C425CF">
      <w:pPr>
        <w:pStyle w:val="Brdtekst"/>
        <w:jc w:val="center"/>
        <w:rPr>
          <w:sz w:val="36"/>
          <w:szCs w:val="36"/>
        </w:rPr>
      </w:pPr>
      <w:r w:rsidRPr="00B866E3">
        <w:rPr>
          <w:sz w:val="36"/>
          <w:szCs w:val="36"/>
        </w:rPr>
        <w:t>Skolekode:</w:t>
      </w:r>
      <w:r w:rsidR="00C81E90">
        <w:rPr>
          <w:sz w:val="36"/>
          <w:szCs w:val="36"/>
        </w:rPr>
        <w:t xml:space="preserve"> 316006</w:t>
      </w:r>
    </w:p>
    <w:p w14:paraId="5664E2BB" w14:textId="77777777" w:rsidR="00C425CF" w:rsidRPr="00806DFB" w:rsidRDefault="00C425CF" w:rsidP="00C425CF">
      <w:pPr>
        <w:pStyle w:val="Brdtekst"/>
        <w:jc w:val="center"/>
        <w:rPr>
          <w:sz w:val="48"/>
          <w:szCs w:val="48"/>
        </w:rPr>
      </w:pPr>
    </w:p>
    <w:p w14:paraId="775B0A07" w14:textId="2BABE8E7" w:rsidR="00C425CF" w:rsidRPr="00AA28B1" w:rsidRDefault="007B03E0" w:rsidP="00C425CF">
      <w:pPr>
        <w:pStyle w:val="Brdtekst"/>
        <w:jc w:val="center"/>
        <w:rPr>
          <w:sz w:val="48"/>
          <w:szCs w:val="48"/>
        </w:rPr>
      </w:pPr>
      <w:r>
        <w:rPr>
          <w:sz w:val="48"/>
          <w:szCs w:val="48"/>
        </w:rPr>
        <w:t>Forår 2020</w:t>
      </w:r>
    </w:p>
    <w:p w14:paraId="7A9CB689" w14:textId="77777777" w:rsidR="00C425CF" w:rsidRPr="00AA28B1" w:rsidRDefault="00C425CF" w:rsidP="00C425CF">
      <w:pPr>
        <w:pStyle w:val="Brdtekst"/>
        <w:rPr>
          <w:color w:val="FF0000"/>
          <w:sz w:val="20"/>
          <w:szCs w:val="20"/>
        </w:rPr>
      </w:pPr>
    </w:p>
    <w:p w14:paraId="691399AE" w14:textId="77777777" w:rsidR="00C425CF" w:rsidRPr="00BE4CF6" w:rsidRDefault="00C425CF" w:rsidP="00C425CF">
      <w:pPr>
        <w:pStyle w:val="Brdtekst"/>
        <w:rPr>
          <w:b w:val="0"/>
          <w:color w:val="FF0000"/>
          <w:sz w:val="20"/>
          <w:szCs w:val="20"/>
        </w:rPr>
      </w:pPr>
    </w:p>
    <w:p w14:paraId="2FFBA86A" w14:textId="77777777" w:rsidR="00C425CF" w:rsidRPr="00BE4CF6" w:rsidRDefault="00C425CF" w:rsidP="00C425CF">
      <w:pPr>
        <w:pStyle w:val="Brdtekst"/>
        <w:rPr>
          <w:b w:val="0"/>
          <w:color w:val="FF0000"/>
          <w:sz w:val="20"/>
          <w:szCs w:val="20"/>
        </w:rPr>
      </w:pPr>
    </w:p>
    <w:p w14:paraId="6478BC2E" w14:textId="77777777" w:rsidR="00C425CF" w:rsidRPr="00BE4CF6" w:rsidRDefault="00C425CF" w:rsidP="00C425CF">
      <w:pPr>
        <w:pStyle w:val="Brdtekst"/>
        <w:rPr>
          <w:b w:val="0"/>
          <w:color w:val="FF0000"/>
          <w:sz w:val="20"/>
          <w:szCs w:val="20"/>
        </w:rPr>
      </w:pPr>
    </w:p>
    <w:p w14:paraId="06D80A1B" w14:textId="77777777" w:rsidR="00C425CF" w:rsidRPr="00BE4CF6" w:rsidRDefault="00C425CF" w:rsidP="00C425CF">
      <w:pPr>
        <w:pStyle w:val="Brdtekst"/>
        <w:rPr>
          <w:b w:val="0"/>
          <w:color w:val="FF0000"/>
          <w:sz w:val="20"/>
          <w:szCs w:val="20"/>
        </w:rPr>
      </w:pPr>
    </w:p>
    <w:p w14:paraId="290855AC" w14:textId="77777777" w:rsidR="00C425CF" w:rsidRPr="00BE4CF6" w:rsidRDefault="00C425CF" w:rsidP="00C425CF">
      <w:pPr>
        <w:pStyle w:val="Brdtekst"/>
        <w:rPr>
          <w:b w:val="0"/>
          <w:color w:val="FF0000"/>
          <w:sz w:val="20"/>
          <w:szCs w:val="20"/>
        </w:rPr>
      </w:pPr>
    </w:p>
    <w:p w14:paraId="3FCB733D" w14:textId="77777777" w:rsidR="00C425CF" w:rsidRPr="00BE4CF6" w:rsidRDefault="00C425CF" w:rsidP="00C425CF">
      <w:pPr>
        <w:pStyle w:val="Brdtekst"/>
        <w:rPr>
          <w:b w:val="0"/>
          <w:color w:val="FF0000"/>
          <w:sz w:val="20"/>
          <w:szCs w:val="20"/>
        </w:rPr>
      </w:pPr>
    </w:p>
    <w:p w14:paraId="7B10B722" w14:textId="77777777" w:rsidR="00C425CF" w:rsidRPr="00BE4CF6" w:rsidRDefault="00C425CF" w:rsidP="00C425CF">
      <w:pPr>
        <w:pStyle w:val="Brdtekst"/>
        <w:rPr>
          <w:b w:val="0"/>
          <w:color w:val="FF0000"/>
          <w:sz w:val="20"/>
          <w:szCs w:val="20"/>
        </w:rPr>
      </w:pPr>
    </w:p>
    <w:p w14:paraId="4B4E9A99" w14:textId="77777777" w:rsidR="00C425CF" w:rsidRPr="00BE4CF6" w:rsidRDefault="00C425CF" w:rsidP="00C425CF">
      <w:pPr>
        <w:pStyle w:val="Brdtekst"/>
        <w:rPr>
          <w:b w:val="0"/>
          <w:color w:val="FF0000"/>
          <w:sz w:val="20"/>
          <w:szCs w:val="20"/>
        </w:rPr>
      </w:pPr>
    </w:p>
    <w:p w14:paraId="218DB42E" w14:textId="77777777" w:rsidR="00C425CF" w:rsidRPr="00BE4CF6" w:rsidRDefault="00C425CF" w:rsidP="00C425CF">
      <w:pPr>
        <w:pStyle w:val="Brdtekst"/>
        <w:rPr>
          <w:b w:val="0"/>
          <w:color w:val="FF0000"/>
          <w:sz w:val="20"/>
          <w:szCs w:val="20"/>
        </w:rPr>
      </w:pPr>
    </w:p>
    <w:p w14:paraId="5445FEF5" w14:textId="77777777" w:rsidR="00C425CF" w:rsidRPr="00BE4CF6" w:rsidRDefault="00C425CF" w:rsidP="00C425CF">
      <w:pPr>
        <w:pStyle w:val="Brdtekst"/>
        <w:rPr>
          <w:b w:val="0"/>
          <w:color w:val="FF0000"/>
          <w:sz w:val="20"/>
          <w:szCs w:val="20"/>
        </w:rPr>
      </w:pPr>
    </w:p>
    <w:p w14:paraId="1C52EA54" w14:textId="77777777" w:rsidR="00C425CF" w:rsidRPr="00BE4CF6" w:rsidRDefault="00C425CF" w:rsidP="00C425CF">
      <w:pPr>
        <w:pStyle w:val="Brdtekst"/>
        <w:rPr>
          <w:b w:val="0"/>
          <w:color w:val="FF0000"/>
          <w:sz w:val="20"/>
          <w:szCs w:val="20"/>
        </w:rPr>
      </w:pPr>
    </w:p>
    <w:p w14:paraId="33F44C84" w14:textId="77777777" w:rsidR="00C425CF" w:rsidRPr="00BE4CF6" w:rsidRDefault="00C425CF" w:rsidP="00C425CF">
      <w:pPr>
        <w:pStyle w:val="Brdtekst"/>
        <w:rPr>
          <w:b w:val="0"/>
          <w:color w:val="FF0000"/>
          <w:sz w:val="20"/>
          <w:szCs w:val="20"/>
        </w:rPr>
      </w:pPr>
    </w:p>
    <w:p w14:paraId="3E28400A" w14:textId="77777777" w:rsidR="00C425CF" w:rsidRPr="00BE4CF6" w:rsidRDefault="00C425CF" w:rsidP="00C425CF">
      <w:pPr>
        <w:pStyle w:val="Brdtekst"/>
        <w:rPr>
          <w:b w:val="0"/>
          <w:color w:val="FF0000"/>
          <w:sz w:val="20"/>
          <w:szCs w:val="20"/>
        </w:rPr>
      </w:pPr>
    </w:p>
    <w:p w14:paraId="292DA28A" w14:textId="77777777" w:rsidR="00C425CF" w:rsidRPr="00BE4CF6" w:rsidRDefault="00C425CF" w:rsidP="00C425CF">
      <w:pPr>
        <w:pStyle w:val="Brdtekst"/>
        <w:rPr>
          <w:b w:val="0"/>
          <w:color w:val="FF0000"/>
          <w:sz w:val="20"/>
          <w:szCs w:val="20"/>
        </w:rPr>
      </w:pPr>
    </w:p>
    <w:p w14:paraId="56C158FB" w14:textId="77777777" w:rsidR="00C425CF" w:rsidRPr="00BE4CF6" w:rsidRDefault="00C425CF" w:rsidP="00C425CF">
      <w:pPr>
        <w:rPr>
          <w:color w:val="FF0000"/>
        </w:rPr>
      </w:pPr>
    </w:p>
    <w:p w14:paraId="527F6EA6" w14:textId="77777777" w:rsidR="00C425CF" w:rsidRDefault="00C425CF" w:rsidP="00C425CF">
      <w:pPr>
        <w:pStyle w:val="Brdtekst"/>
        <w:rPr>
          <w:sz w:val="22"/>
          <w:szCs w:val="22"/>
        </w:rPr>
      </w:pPr>
    </w:p>
    <w:p w14:paraId="7DC4AB7F" w14:textId="77777777" w:rsidR="008D2F62" w:rsidRDefault="008D2F62" w:rsidP="0064011C">
      <w:pPr>
        <w:spacing w:after="200"/>
        <w:rPr>
          <w:sz w:val="22"/>
        </w:rPr>
      </w:pPr>
    </w:p>
    <w:p w14:paraId="7CF41521" w14:textId="77777777" w:rsidR="008D2F62" w:rsidRDefault="008D2F62" w:rsidP="0064011C">
      <w:pPr>
        <w:spacing w:after="200"/>
        <w:rPr>
          <w:sz w:val="22"/>
        </w:rPr>
      </w:pPr>
    </w:p>
    <w:p w14:paraId="21D78B9B" w14:textId="77777777" w:rsidR="007B03E0" w:rsidRDefault="008D2F62" w:rsidP="007B03E0">
      <w:pPr>
        <w:spacing w:before="240"/>
      </w:pPr>
      <w:r>
        <w:rPr>
          <w:sz w:val="22"/>
        </w:rPr>
        <w:br w:type="page"/>
      </w:r>
      <w:r w:rsidR="007B03E0">
        <w:lastRenderedPageBreak/>
        <w:t xml:space="preserve">Tilsynsrapport fra sidste tilsynsbesøg kan ses på </w:t>
      </w:r>
      <w:hyperlink r:id="rId8" w:history="1">
        <w:r w:rsidR="007B03E0" w:rsidRPr="009B0166">
          <w:rPr>
            <w:rStyle w:val="Hyperlink"/>
          </w:rPr>
          <w:t>http://holbaek.dk/borger/boern-og-unge/boern-og-unge-med-saerlige-behov/specialtilbud/tilsyn-med-interne-skoler/</w:t>
        </w:r>
      </w:hyperlink>
    </w:p>
    <w:p w14:paraId="65136C1C" w14:textId="77777777" w:rsidR="007B03E0" w:rsidRDefault="007B03E0" w:rsidP="007B03E0">
      <w:pPr>
        <w:pStyle w:val="Overskrift1"/>
      </w:pPr>
    </w:p>
    <w:p w14:paraId="35274DDB" w14:textId="77777777" w:rsidR="007B03E0" w:rsidRPr="009A29C3" w:rsidRDefault="007B03E0" w:rsidP="007B03E0">
      <w:r w:rsidRPr="009A29C3">
        <w:t>Tilsynet er gennemført med baggrund i nedenstående lovrammer og materialer:</w:t>
      </w:r>
    </w:p>
    <w:p w14:paraId="3FE2A2AD" w14:textId="77777777" w:rsidR="007B03E0" w:rsidRPr="009A29C3" w:rsidRDefault="007B03E0" w:rsidP="007B03E0"/>
    <w:p w14:paraId="748791B3" w14:textId="77777777" w:rsidR="007B03E0" w:rsidRPr="009A29C3" w:rsidRDefault="007B03E0" w:rsidP="007B03E0">
      <w:r w:rsidRPr="009A29C3">
        <w:t>Folkeskoleloven</w:t>
      </w:r>
      <w:r>
        <w:t xml:space="preserve"> og bekendtgørelser i tilknytning hertil</w:t>
      </w:r>
    </w:p>
    <w:p w14:paraId="0FED6B7A" w14:textId="77777777" w:rsidR="007B03E0" w:rsidRPr="009A29C3" w:rsidRDefault="007B03E0" w:rsidP="007B03E0">
      <w:r w:rsidRPr="009A29C3">
        <w:t>Bekendtgørelser om specialundervisning</w:t>
      </w:r>
    </w:p>
    <w:p w14:paraId="2240ED15" w14:textId="77777777" w:rsidR="007B03E0" w:rsidRPr="009A29C3" w:rsidRDefault="007B03E0" w:rsidP="007B03E0">
      <w:r w:rsidRPr="009A29C3">
        <w:t xml:space="preserve">Overenskomsten med </w:t>
      </w:r>
      <w:r>
        <w:t>Holbæk</w:t>
      </w:r>
      <w:r w:rsidRPr="009A29C3">
        <w:t xml:space="preserve"> Kommune </w:t>
      </w:r>
    </w:p>
    <w:p w14:paraId="2FD3F63A" w14:textId="77777777" w:rsidR="007B03E0" w:rsidRPr="009A29C3" w:rsidRDefault="007B03E0" w:rsidP="007B03E0">
      <w:r w:rsidRPr="009A29C3">
        <w:t>Undervisningsministeriet</w:t>
      </w:r>
      <w:r>
        <w:t xml:space="preserve">s </w:t>
      </w:r>
      <w:proofErr w:type="spellStart"/>
      <w:r>
        <w:t>folder</w:t>
      </w:r>
      <w:r w:rsidRPr="009A29C3">
        <w:t>:</w:t>
      </w:r>
      <w:r>
        <w:t>”</w:t>
      </w:r>
      <w:r w:rsidRPr="009A29C3">
        <w:t>Tilsyn</w:t>
      </w:r>
      <w:proofErr w:type="spellEnd"/>
      <w:r w:rsidRPr="009A29C3">
        <w:t xml:space="preserve"> med specialundervisning til børn og unge på interne skoler</w:t>
      </w:r>
      <w:r>
        <w:t>”</w:t>
      </w:r>
      <w:r w:rsidRPr="009A29C3">
        <w:t xml:space="preserve"> </w:t>
      </w:r>
    </w:p>
    <w:p w14:paraId="7199E05D" w14:textId="77777777" w:rsidR="007B03E0" w:rsidRDefault="00635BAE" w:rsidP="007B03E0">
      <w:hyperlink r:id="rId9" w:history="1">
        <w:r w:rsidR="007B03E0" w:rsidRPr="000F73D7">
          <w:rPr>
            <w:rStyle w:val="Hyperlink"/>
          </w:rPr>
          <w:t>file:///C:/Users/kars/Downloads/151218-Tilsynspraksis%20(2).pdf</w:t>
        </w:r>
      </w:hyperlink>
    </w:p>
    <w:p w14:paraId="3741530F" w14:textId="77777777" w:rsidR="007B03E0" w:rsidRPr="009A29C3" w:rsidRDefault="007B03E0" w:rsidP="007B03E0"/>
    <w:p w14:paraId="601C4947" w14:textId="77777777" w:rsidR="007B03E0" w:rsidRDefault="007B03E0" w:rsidP="007B03E0">
      <w:pPr>
        <w:pStyle w:val="Overskrift1"/>
      </w:pPr>
      <w:r w:rsidRPr="00BE4CF6">
        <w:t>Afsnit 1:</w:t>
      </w:r>
      <w:r>
        <w:t xml:space="preserve"> Tilsynsbesøg</w:t>
      </w:r>
    </w:p>
    <w:p w14:paraId="38341909" w14:textId="77777777" w:rsidR="007B03E0" w:rsidRDefault="007B03E0" w:rsidP="007B03E0">
      <w:pPr>
        <w:rPr>
          <w:szCs w:val="20"/>
        </w:rPr>
      </w:pPr>
      <w:r>
        <w:rPr>
          <w:szCs w:val="20"/>
        </w:rPr>
        <w:t>(U</w:t>
      </w:r>
      <w:r w:rsidRPr="0064011C">
        <w:rPr>
          <w:szCs w:val="20"/>
        </w:rPr>
        <w:t>dfyldes af tilsynskonsulenten i tilknytning til tilsynsbesøget)</w:t>
      </w:r>
    </w:p>
    <w:p w14:paraId="41B14BDB" w14:textId="77777777" w:rsidR="007B03E0" w:rsidRPr="0064011C" w:rsidRDefault="007B03E0" w:rsidP="007B03E0">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7B03E0" w:rsidRPr="00BE4CF6" w14:paraId="2EE78565" w14:textId="77777777" w:rsidTr="00515CC1">
        <w:tc>
          <w:tcPr>
            <w:tcW w:w="9628" w:type="dxa"/>
          </w:tcPr>
          <w:p w14:paraId="49B7E561" w14:textId="77777777" w:rsidR="007B03E0" w:rsidRPr="00BE4CF6" w:rsidRDefault="007B03E0" w:rsidP="00F953E4">
            <w:pPr>
              <w:pStyle w:val="Fodnotetekst"/>
              <w:rPr>
                <w:rFonts w:ascii="Verdana" w:hAnsi="Verdana"/>
                <w:b/>
                <w:lang w:val="da-DK"/>
              </w:rPr>
            </w:pPr>
            <w:r w:rsidRPr="00BE4CF6">
              <w:rPr>
                <w:rFonts w:ascii="Verdana" w:hAnsi="Verdana"/>
                <w:b/>
                <w:lang w:val="da-DK"/>
              </w:rPr>
              <w:t xml:space="preserve">A. </w:t>
            </w:r>
            <w:r>
              <w:rPr>
                <w:rFonts w:ascii="Verdana" w:hAnsi="Verdana"/>
                <w:b/>
                <w:lang w:val="da-DK"/>
              </w:rPr>
              <w:t>Tilsynets gennemførelse</w:t>
            </w:r>
          </w:p>
        </w:tc>
      </w:tr>
      <w:tr w:rsidR="007B03E0" w:rsidRPr="00BE4CF6" w14:paraId="6BE074E8" w14:textId="77777777" w:rsidTr="00515CC1">
        <w:trPr>
          <w:trHeight w:val="558"/>
        </w:trPr>
        <w:tc>
          <w:tcPr>
            <w:tcW w:w="9628" w:type="dxa"/>
            <w:tcBorders>
              <w:top w:val="nil"/>
            </w:tcBorders>
          </w:tcPr>
          <w:p w14:paraId="02F52E4A" w14:textId="77777777" w:rsidR="007B03E0" w:rsidRDefault="007B03E0" w:rsidP="00F953E4">
            <w:pPr>
              <w:rPr>
                <w:szCs w:val="20"/>
              </w:rPr>
            </w:pPr>
          </w:p>
          <w:p w14:paraId="12FD8203" w14:textId="7A4DE79B" w:rsidR="007B03E0" w:rsidRPr="00431CE2" w:rsidRDefault="007B03E0" w:rsidP="00F953E4">
            <w:pPr>
              <w:rPr>
                <w:i/>
                <w:szCs w:val="20"/>
              </w:rPr>
            </w:pPr>
            <w:r w:rsidRPr="00431CE2">
              <w:rPr>
                <w:i/>
                <w:szCs w:val="20"/>
              </w:rPr>
              <w:t>Dato:</w:t>
            </w:r>
            <w:r>
              <w:rPr>
                <w:i/>
                <w:szCs w:val="20"/>
              </w:rPr>
              <w:t xml:space="preserve"> </w:t>
            </w:r>
            <w:r w:rsidR="00F35ED0">
              <w:rPr>
                <w:i/>
                <w:szCs w:val="20"/>
              </w:rPr>
              <w:t xml:space="preserve"> </w:t>
            </w:r>
            <w:r w:rsidR="000D2200">
              <w:rPr>
                <w:i/>
                <w:szCs w:val="20"/>
              </w:rPr>
              <w:t xml:space="preserve">15/6 </w:t>
            </w:r>
            <w:r w:rsidRPr="00337D20">
              <w:rPr>
                <w:szCs w:val="20"/>
              </w:rPr>
              <w:t>2020</w:t>
            </w:r>
          </w:p>
          <w:p w14:paraId="22715841" w14:textId="77777777" w:rsidR="007B03E0" w:rsidRDefault="007B03E0" w:rsidP="00F953E4">
            <w:pPr>
              <w:rPr>
                <w:szCs w:val="20"/>
              </w:rPr>
            </w:pPr>
          </w:p>
          <w:p w14:paraId="715371B4" w14:textId="77777777" w:rsidR="007B03E0" w:rsidRDefault="007B03E0" w:rsidP="00F953E4">
            <w:pPr>
              <w:rPr>
                <w:szCs w:val="20"/>
              </w:rPr>
            </w:pPr>
            <w:r>
              <w:rPr>
                <w:szCs w:val="20"/>
              </w:rPr>
              <w:t>Birgitte Spandet Thielsen</w:t>
            </w:r>
          </w:p>
          <w:p w14:paraId="293DFA28" w14:textId="77777777" w:rsidR="007B03E0" w:rsidRDefault="007B03E0" w:rsidP="00F953E4">
            <w:pPr>
              <w:rPr>
                <w:szCs w:val="20"/>
              </w:rPr>
            </w:pPr>
            <w:r>
              <w:rPr>
                <w:szCs w:val="20"/>
              </w:rPr>
              <w:t xml:space="preserve">Tilsynskonsulent </w:t>
            </w:r>
          </w:p>
          <w:p w14:paraId="49B29C6F" w14:textId="77777777" w:rsidR="007B03E0" w:rsidRDefault="007B03E0" w:rsidP="00F953E4">
            <w:pPr>
              <w:rPr>
                <w:szCs w:val="20"/>
              </w:rPr>
            </w:pPr>
            <w:r>
              <w:rPr>
                <w:szCs w:val="20"/>
              </w:rPr>
              <w:t>Fagcenter for Læring og Trivsel, Holbæk kommune</w:t>
            </w:r>
          </w:p>
          <w:p w14:paraId="6428283C" w14:textId="77777777" w:rsidR="007B03E0" w:rsidRDefault="007B03E0" w:rsidP="00F953E4">
            <w:pPr>
              <w:rPr>
                <w:szCs w:val="20"/>
              </w:rPr>
            </w:pPr>
            <w:r>
              <w:rPr>
                <w:szCs w:val="20"/>
              </w:rPr>
              <w:t>7236 8793</w:t>
            </w:r>
          </w:p>
          <w:p w14:paraId="739C84CC" w14:textId="77777777" w:rsidR="007B03E0" w:rsidRDefault="00635BAE" w:rsidP="00F953E4">
            <w:pPr>
              <w:rPr>
                <w:lang w:eastAsia="ar-SA"/>
              </w:rPr>
            </w:pPr>
            <w:hyperlink r:id="rId10" w:history="1">
              <w:r w:rsidR="007B03E0" w:rsidRPr="00360409">
                <w:rPr>
                  <w:rStyle w:val="Hyperlink"/>
                  <w:szCs w:val="20"/>
                  <w:lang w:eastAsia="ar-SA"/>
                </w:rPr>
                <w:t>k</w:t>
              </w:r>
              <w:r w:rsidR="007B03E0" w:rsidRPr="00360409">
                <w:rPr>
                  <w:rStyle w:val="Hyperlink"/>
                  <w:lang w:eastAsia="ar-SA"/>
                </w:rPr>
                <w:t>ars@holb.dk</w:t>
              </w:r>
            </w:hyperlink>
          </w:p>
          <w:p w14:paraId="569F81BD" w14:textId="77777777" w:rsidR="007B03E0" w:rsidRDefault="007B03E0" w:rsidP="00F953E4">
            <w:pPr>
              <w:rPr>
                <w:szCs w:val="20"/>
              </w:rPr>
            </w:pPr>
          </w:p>
          <w:p w14:paraId="404124C6" w14:textId="77777777" w:rsidR="007B03E0" w:rsidRDefault="007B03E0" w:rsidP="00F953E4">
            <w:pPr>
              <w:rPr>
                <w:i/>
                <w:szCs w:val="20"/>
              </w:rPr>
            </w:pPr>
            <w:r>
              <w:rPr>
                <w:i/>
                <w:szCs w:val="20"/>
              </w:rPr>
              <w:t>Anmeldt</w:t>
            </w:r>
            <w:r w:rsidRPr="00431CE2">
              <w:rPr>
                <w:i/>
                <w:szCs w:val="20"/>
              </w:rPr>
              <w:t xml:space="preserve"> tilsyn:</w:t>
            </w:r>
          </w:p>
          <w:p w14:paraId="1E2C961A" w14:textId="3D062F48" w:rsidR="007B03E0" w:rsidRPr="00116BF0" w:rsidRDefault="007B03E0" w:rsidP="00F953E4">
            <w:pPr>
              <w:rPr>
                <w:szCs w:val="20"/>
              </w:rPr>
            </w:pPr>
            <w:r>
              <w:rPr>
                <w:szCs w:val="20"/>
              </w:rPr>
              <w:t xml:space="preserve">Dato for tilsyn </w:t>
            </w:r>
            <w:r w:rsidR="000D2200">
              <w:rPr>
                <w:szCs w:val="20"/>
              </w:rPr>
              <w:t xml:space="preserve">var </w:t>
            </w:r>
            <w:r>
              <w:rPr>
                <w:szCs w:val="20"/>
              </w:rPr>
              <w:t>anmeldt til skolen i december 2019.</w:t>
            </w:r>
            <w:r w:rsidR="000D2200">
              <w:rPr>
                <w:szCs w:val="20"/>
              </w:rPr>
              <w:t xml:space="preserve"> Dette tilsyn blev dog aflyst </w:t>
            </w:r>
            <w:proofErr w:type="spellStart"/>
            <w:r w:rsidR="000D2200">
              <w:rPr>
                <w:szCs w:val="20"/>
              </w:rPr>
              <w:t>pga</w:t>
            </w:r>
            <w:proofErr w:type="spellEnd"/>
            <w:r w:rsidR="000D2200">
              <w:rPr>
                <w:szCs w:val="20"/>
              </w:rPr>
              <w:t xml:space="preserve"> </w:t>
            </w:r>
            <w:proofErr w:type="spellStart"/>
            <w:r w:rsidR="000D2200">
              <w:rPr>
                <w:szCs w:val="20"/>
              </w:rPr>
              <w:t>corona</w:t>
            </w:r>
            <w:proofErr w:type="spellEnd"/>
            <w:r w:rsidR="000D2200">
              <w:rPr>
                <w:szCs w:val="20"/>
              </w:rPr>
              <w:t>-nedlukning, men gennemføres nu på ovennævnte dato.</w:t>
            </w:r>
          </w:p>
          <w:p w14:paraId="2F871294" w14:textId="77777777" w:rsidR="007B03E0" w:rsidRPr="00F44666" w:rsidRDefault="007B03E0" w:rsidP="00F953E4">
            <w:pPr>
              <w:rPr>
                <w:szCs w:val="20"/>
              </w:rPr>
            </w:pPr>
          </w:p>
        </w:tc>
      </w:tr>
      <w:tr w:rsidR="007B03E0" w:rsidRPr="00BE4CF6" w14:paraId="02F2E287" w14:textId="77777777" w:rsidTr="00515CC1">
        <w:tc>
          <w:tcPr>
            <w:tcW w:w="9628" w:type="dxa"/>
          </w:tcPr>
          <w:p w14:paraId="1CF1CA84" w14:textId="77777777" w:rsidR="007B03E0" w:rsidRPr="00BE4CF6" w:rsidRDefault="007B03E0" w:rsidP="00F953E4">
            <w:pPr>
              <w:pStyle w:val="Fodnotetekst"/>
              <w:rPr>
                <w:rFonts w:ascii="Verdana" w:hAnsi="Verdana"/>
                <w:b/>
                <w:lang w:val="da-DK"/>
              </w:rPr>
            </w:pPr>
            <w:r>
              <w:rPr>
                <w:rFonts w:ascii="Verdana" w:hAnsi="Verdana"/>
                <w:b/>
                <w:lang w:val="da-DK"/>
              </w:rPr>
              <w:t>B</w:t>
            </w:r>
            <w:r w:rsidRPr="00BE4CF6">
              <w:rPr>
                <w:rFonts w:ascii="Verdana" w:hAnsi="Verdana"/>
                <w:b/>
                <w:lang w:val="da-DK"/>
              </w:rPr>
              <w:t xml:space="preserve">. </w:t>
            </w:r>
            <w:r>
              <w:rPr>
                <w:rFonts w:ascii="Verdana" w:hAnsi="Verdana"/>
                <w:b/>
                <w:lang w:val="da-DK"/>
              </w:rPr>
              <w:t>Tilsynets formål og særlige fokuspunkter ved dette tilsynsbesøg</w:t>
            </w:r>
          </w:p>
        </w:tc>
      </w:tr>
      <w:tr w:rsidR="007B03E0" w:rsidRPr="00BE4CF6" w14:paraId="62C69B2D" w14:textId="77777777" w:rsidTr="00515CC1">
        <w:trPr>
          <w:trHeight w:val="558"/>
        </w:trPr>
        <w:tc>
          <w:tcPr>
            <w:tcW w:w="9628" w:type="dxa"/>
            <w:tcBorders>
              <w:top w:val="nil"/>
            </w:tcBorders>
          </w:tcPr>
          <w:p w14:paraId="3AE90DD7" w14:textId="77777777" w:rsidR="007B03E0" w:rsidRDefault="007B03E0" w:rsidP="00F953E4">
            <w:pPr>
              <w:rPr>
                <w:szCs w:val="20"/>
              </w:rPr>
            </w:pPr>
          </w:p>
          <w:p w14:paraId="19C4BED0" w14:textId="77777777" w:rsidR="007B03E0" w:rsidRPr="008747D2" w:rsidRDefault="007B03E0" w:rsidP="00F953E4">
            <w:pPr>
              <w:rPr>
                <w:i/>
                <w:szCs w:val="20"/>
              </w:rPr>
            </w:pPr>
            <w:r w:rsidRPr="008747D2">
              <w:rPr>
                <w:i/>
                <w:szCs w:val="20"/>
              </w:rPr>
              <w:t>Tilsynets formål:</w:t>
            </w:r>
          </w:p>
          <w:p w14:paraId="2BD8E38B" w14:textId="77777777" w:rsidR="007B03E0" w:rsidRPr="00734FDD" w:rsidRDefault="007B03E0" w:rsidP="00F953E4">
            <w:pPr>
              <w:rPr>
                <w:szCs w:val="20"/>
              </w:rPr>
            </w:pPr>
            <w:r w:rsidRPr="00734FDD">
              <w:rPr>
                <w:szCs w:val="20"/>
              </w:rPr>
              <w:t>Formålet med tilsynet er først og fremmest at vurdere, om undervisningen står mål med den undervisning, der bliver givet i folkeskolen.</w:t>
            </w:r>
          </w:p>
          <w:p w14:paraId="3A9E04E4" w14:textId="77777777" w:rsidR="007B03E0" w:rsidRDefault="007B03E0" w:rsidP="00F953E4">
            <w:pPr>
              <w:rPr>
                <w:szCs w:val="20"/>
              </w:rPr>
            </w:pPr>
          </w:p>
          <w:p w14:paraId="5B2E7DE9" w14:textId="77777777" w:rsidR="007B03E0" w:rsidRPr="00F4241C" w:rsidRDefault="007B03E0" w:rsidP="00F953E4">
            <w:pPr>
              <w:rPr>
                <w:i/>
                <w:szCs w:val="20"/>
              </w:rPr>
            </w:pPr>
            <w:r w:rsidRPr="00F4241C">
              <w:rPr>
                <w:i/>
                <w:szCs w:val="20"/>
              </w:rPr>
              <w:t xml:space="preserve">Årets </w:t>
            </w:r>
            <w:r>
              <w:rPr>
                <w:i/>
                <w:szCs w:val="20"/>
              </w:rPr>
              <w:t xml:space="preserve">generelle </w:t>
            </w:r>
            <w:r w:rsidRPr="00F4241C">
              <w:rPr>
                <w:i/>
                <w:szCs w:val="20"/>
              </w:rPr>
              <w:t>fokusområder ved tilsyn</w:t>
            </w:r>
            <w:r>
              <w:rPr>
                <w:i/>
                <w:szCs w:val="20"/>
              </w:rPr>
              <w:t>sbesøgene</w:t>
            </w:r>
            <w:r w:rsidRPr="00F4241C">
              <w:rPr>
                <w:i/>
                <w:szCs w:val="20"/>
              </w:rPr>
              <w:t>:</w:t>
            </w:r>
          </w:p>
          <w:p w14:paraId="21A140BE" w14:textId="77777777" w:rsidR="007B03E0" w:rsidRPr="0092321C" w:rsidRDefault="007B03E0" w:rsidP="007B03E0">
            <w:pPr>
              <w:pStyle w:val="Listeafsnit"/>
              <w:numPr>
                <w:ilvl w:val="0"/>
                <w:numId w:val="16"/>
              </w:numPr>
              <w:jc w:val="both"/>
              <w:rPr>
                <w:rFonts w:ascii="Arial" w:hAnsi="Arial" w:cs="Arial"/>
                <w:sz w:val="20"/>
                <w:szCs w:val="20"/>
              </w:rPr>
            </w:pPr>
            <w:r w:rsidRPr="0092321C">
              <w:rPr>
                <w:rFonts w:ascii="Arial" w:hAnsi="Arial" w:cs="Arial"/>
                <w:sz w:val="20"/>
                <w:szCs w:val="20"/>
              </w:rPr>
              <w:t>Generelt om udviklingen på skolen siden sidst:</w:t>
            </w:r>
          </w:p>
          <w:p w14:paraId="423D7E7B" w14:textId="77777777" w:rsidR="007B03E0" w:rsidRDefault="007B03E0" w:rsidP="00F953E4">
            <w:pPr>
              <w:pStyle w:val="Listeafsnit"/>
              <w:jc w:val="both"/>
              <w:rPr>
                <w:rFonts w:ascii="Arial" w:hAnsi="Arial" w:cs="Arial"/>
                <w:sz w:val="20"/>
                <w:szCs w:val="20"/>
              </w:rPr>
            </w:pPr>
            <w:r w:rsidRPr="0092321C">
              <w:rPr>
                <w:rFonts w:ascii="Arial" w:hAnsi="Arial" w:cs="Arial"/>
                <w:sz w:val="20"/>
                <w:szCs w:val="20"/>
              </w:rPr>
              <w:t>Opfølgning på tilsynets fokusområder:</w:t>
            </w:r>
          </w:p>
          <w:p w14:paraId="4C2A1D22" w14:textId="77777777" w:rsidR="007B03E0" w:rsidRPr="0092321C" w:rsidRDefault="007B03E0" w:rsidP="007B03E0">
            <w:pPr>
              <w:pStyle w:val="Listeafsnit"/>
              <w:numPr>
                <w:ilvl w:val="0"/>
                <w:numId w:val="16"/>
              </w:numPr>
              <w:spacing w:after="100" w:afterAutospacing="1"/>
              <w:ind w:left="714" w:hanging="357"/>
              <w:contextualSpacing/>
              <w:jc w:val="both"/>
              <w:rPr>
                <w:rFonts w:ascii="Arial" w:hAnsi="Arial" w:cs="Arial"/>
                <w:sz w:val="20"/>
                <w:szCs w:val="20"/>
              </w:rPr>
            </w:pPr>
            <w:r w:rsidRPr="0092321C">
              <w:rPr>
                <w:rFonts w:ascii="Arial" w:hAnsi="Arial" w:cs="Arial"/>
                <w:sz w:val="20"/>
                <w:szCs w:val="20"/>
              </w:rPr>
              <w:t>Status på skolens primære fokus/udviklingsområde for skoleåret 20</w:t>
            </w:r>
            <w:r>
              <w:rPr>
                <w:rFonts w:ascii="Arial" w:hAnsi="Arial" w:cs="Arial"/>
                <w:sz w:val="20"/>
                <w:szCs w:val="20"/>
              </w:rPr>
              <w:t>19</w:t>
            </w:r>
            <w:r w:rsidRPr="0092321C">
              <w:rPr>
                <w:rFonts w:ascii="Arial" w:hAnsi="Arial" w:cs="Arial"/>
                <w:sz w:val="20"/>
                <w:szCs w:val="20"/>
              </w:rPr>
              <w:t>/</w:t>
            </w:r>
            <w:r>
              <w:rPr>
                <w:rFonts w:ascii="Arial" w:hAnsi="Arial" w:cs="Arial"/>
                <w:sz w:val="20"/>
                <w:szCs w:val="20"/>
              </w:rPr>
              <w:t>20</w:t>
            </w:r>
            <w:r w:rsidRPr="0092321C">
              <w:rPr>
                <w:rFonts w:ascii="Arial" w:hAnsi="Arial" w:cs="Arial"/>
                <w:sz w:val="20"/>
                <w:szCs w:val="20"/>
              </w:rPr>
              <w:t xml:space="preserve">. </w:t>
            </w:r>
          </w:p>
          <w:p w14:paraId="06AC8323" w14:textId="77777777" w:rsidR="007B03E0" w:rsidRDefault="007B03E0" w:rsidP="007B03E0">
            <w:pPr>
              <w:pStyle w:val="Listeafsnit"/>
              <w:numPr>
                <w:ilvl w:val="0"/>
                <w:numId w:val="16"/>
              </w:numPr>
              <w:spacing w:after="100" w:afterAutospacing="1"/>
              <w:ind w:left="714" w:hanging="357"/>
              <w:contextualSpacing/>
              <w:rPr>
                <w:rFonts w:ascii="Arial" w:hAnsi="Arial" w:cs="Arial"/>
                <w:sz w:val="20"/>
                <w:szCs w:val="20"/>
              </w:rPr>
            </w:pPr>
            <w:r>
              <w:rPr>
                <w:rFonts w:ascii="Arial" w:hAnsi="Arial" w:cs="Arial"/>
                <w:sz w:val="20"/>
                <w:szCs w:val="20"/>
              </w:rPr>
              <w:t>Status på skolens lektiehjælp og faglig fordybelse, herunder organisering.</w:t>
            </w:r>
          </w:p>
          <w:p w14:paraId="232F8AC4" w14:textId="77777777" w:rsidR="007B03E0" w:rsidRDefault="007B03E0" w:rsidP="007B03E0">
            <w:pPr>
              <w:pStyle w:val="Listeafsnit"/>
              <w:numPr>
                <w:ilvl w:val="0"/>
                <w:numId w:val="16"/>
              </w:numPr>
              <w:spacing w:after="100" w:afterAutospacing="1"/>
              <w:ind w:left="714" w:hanging="357"/>
              <w:contextualSpacing/>
              <w:rPr>
                <w:rFonts w:ascii="Arial" w:hAnsi="Arial" w:cs="Arial"/>
                <w:sz w:val="20"/>
                <w:szCs w:val="20"/>
              </w:rPr>
            </w:pPr>
            <w:r>
              <w:rPr>
                <w:rFonts w:ascii="Arial" w:hAnsi="Arial" w:cs="Arial"/>
                <w:sz w:val="20"/>
                <w:szCs w:val="20"/>
              </w:rPr>
              <w:t>Skolens status på elever, der tager folkeskolens eksamen eller afgangsprøve.</w:t>
            </w:r>
          </w:p>
          <w:p w14:paraId="71EB4BC1" w14:textId="77777777" w:rsidR="007B03E0" w:rsidRDefault="007B03E0" w:rsidP="007B03E0">
            <w:pPr>
              <w:pStyle w:val="Listeafsnit"/>
              <w:numPr>
                <w:ilvl w:val="0"/>
                <w:numId w:val="16"/>
              </w:numPr>
              <w:spacing w:after="100" w:afterAutospacing="1"/>
              <w:ind w:left="714" w:hanging="357"/>
              <w:contextualSpacing/>
              <w:rPr>
                <w:rFonts w:ascii="Arial" w:hAnsi="Arial" w:cs="Arial"/>
                <w:sz w:val="20"/>
                <w:szCs w:val="20"/>
              </w:rPr>
            </w:pPr>
            <w:r>
              <w:rPr>
                <w:rFonts w:ascii="Arial" w:hAnsi="Arial" w:cs="Arial"/>
                <w:sz w:val="20"/>
                <w:szCs w:val="20"/>
              </w:rPr>
              <w:t>Der ønskes en status på, hvordan skolen opfylder folkeskoleloven i forhold til fagrækken og timetalsfordelingen.</w:t>
            </w:r>
          </w:p>
          <w:p w14:paraId="6AC6210C" w14:textId="77777777" w:rsidR="007B03E0" w:rsidRDefault="007B03E0" w:rsidP="007B03E0">
            <w:pPr>
              <w:pStyle w:val="Listeafsnit"/>
              <w:numPr>
                <w:ilvl w:val="0"/>
                <w:numId w:val="16"/>
              </w:numPr>
              <w:spacing w:after="100" w:afterAutospacing="1"/>
              <w:ind w:left="714" w:hanging="357"/>
              <w:contextualSpacing/>
              <w:rPr>
                <w:rFonts w:ascii="Arial" w:hAnsi="Arial" w:cs="Arial"/>
                <w:sz w:val="20"/>
                <w:szCs w:val="20"/>
              </w:rPr>
            </w:pPr>
            <w:r>
              <w:rPr>
                <w:rFonts w:ascii="Arial" w:hAnsi="Arial" w:cs="Arial"/>
                <w:sz w:val="20"/>
                <w:szCs w:val="20"/>
              </w:rPr>
              <w:t>Hvordan arbejder skolen med at give eleverne feedback på undervisningen.</w:t>
            </w:r>
          </w:p>
          <w:p w14:paraId="4DEEC5F7" w14:textId="77777777" w:rsidR="007B03E0" w:rsidRPr="0092321C" w:rsidRDefault="007B03E0" w:rsidP="007B03E0">
            <w:pPr>
              <w:pStyle w:val="Listeafsnit"/>
              <w:numPr>
                <w:ilvl w:val="0"/>
                <w:numId w:val="16"/>
              </w:numPr>
              <w:spacing w:after="100" w:afterAutospacing="1"/>
              <w:ind w:left="714" w:hanging="357"/>
              <w:contextualSpacing/>
              <w:jc w:val="both"/>
              <w:rPr>
                <w:rFonts w:ascii="Arial" w:hAnsi="Arial" w:cs="Arial"/>
                <w:sz w:val="20"/>
                <w:szCs w:val="20"/>
              </w:rPr>
            </w:pPr>
            <w:r w:rsidRPr="0092321C">
              <w:rPr>
                <w:rFonts w:ascii="Arial" w:hAnsi="Arial" w:cs="Arial"/>
                <w:sz w:val="20"/>
                <w:szCs w:val="20"/>
              </w:rPr>
              <w:t>Samarbejde med andre</w:t>
            </w:r>
          </w:p>
          <w:p w14:paraId="5C2D7144" w14:textId="77777777" w:rsidR="007B03E0" w:rsidRDefault="007B03E0" w:rsidP="00F953E4">
            <w:pPr>
              <w:rPr>
                <w:szCs w:val="20"/>
              </w:rPr>
            </w:pPr>
          </w:p>
          <w:p w14:paraId="565F240E" w14:textId="77777777" w:rsidR="007B03E0" w:rsidRPr="00F4241C" w:rsidRDefault="007B03E0" w:rsidP="00F953E4">
            <w:pPr>
              <w:rPr>
                <w:i/>
                <w:szCs w:val="20"/>
              </w:rPr>
            </w:pPr>
            <w:r w:rsidRPr="00F4241C">
              <w:rPr>
                <w:i/>
                <w:szCs w:val="20"/>
              </w:rPr>
              <w:t>Særlige fokuspunkter i opfølgningen efter sidste tilsynsbesøg</w:t>
            </w:r>
            <w:r>
              <w:rPr>
                <w:i/>
                <w:szCs w:val="20"/>
              </w:rPr>
              <w:t xml:space="preserve"> på denne interne skole</w:t>
            </w:r>
            <w:r w:rsidRPr="00F4241C">
              <w:rPr>
                <w:i/>
                <w:szCs w:val="20"/>
              </w:rPr>
              <w:t>:</w:t>
            </w:r>
          </w:p>
          <w:p w14:paraId="0A7DBB84" w14:textId="34F4CFCB" w:rsidR="00F35ED0" w:rsidRPr="00F35ED0" w:rsidRDefault="00F35ED0" w:rsidP="00F35ED0">
            <w:pPr>
              <w:pStyle w:val="Listeafsnit"/>
              <w:numPr>
                <w:ilvl w:val="0"/>
                <w:numId w:val="16"/>
              </w:numPr>
              <w:rPr>
                <w:szCs w:val="20"/>
              </w:rPr>
            </w:pPr>
            <w:r>
              <w:rPr>
                <w:szCs w:val="20"/>
              </w:rPr>
              <w:t xml:space="preserve">Evt. </w:t>
            </w:r>
            <w:r w:rsidRPr="00F35ED0">
              <w:rPr>
                <w:szCs w:val="20"/>
              </w:rPr>
              <w:t>Tilsynet ønsker en orientering om e-sportsforløbet og afledte effekter på elevernes tilgang til læring, herunder elevernes sociale udvikling og evne til at fokusere og koncentrere sig.</w:t>
            </w:r>
          </w:p>
          <w:p w14:paraId="1AF70B93" w14:textId="17665CD3" w:rsidR="007B03E0" w:rsidRPr="00DD4F82" w:rsidRDefault="00F35ED0" w:rsidP="00F35ED0">
            <w:pPr>
              <w:pStyle w:val="Listeafsnit"/>
              <w:rPr>
                <w:szCs w:val="20"/>
              </w:rPr>
            </w:pPr>
            <w:r w:rsidRPr="00F35ED0">
              <w:rPr>
                <w:szCs w:val="20"/>
              </w:rPr>
              <w:t>Tilsynet ønsker en status på det intensiverede samarbejde med elevernes opholdssteder.</w:t>
            </w:r>
            <w:r>
              <w:rPr>
                <w:szCs w:val="20"/>
              </w:rPr>
              <w:t xml:space="preserve"> (se </w:t>
            </w:r>
            <w:proofErr w:type="spellStart"/>
            <w:r>
              <w:rPr>
                <w:szCs w:val="20"/>
              </w:rPr>
              <w:t>evt</w:t>
            </w:r>
            <w:proofErr w:type="spellEnd"/>
            <w:r>
              <w:rPr>
                <w:szCs w:val="20"/>
              </w:rPr>
              <w:t xml:space="preserve"> Anders Bo Hansens tilsynsrapport fra efteråret 2019</w:t>
            </w:r>
            <w:r w:rsidR="00B866E3">
              <w:rPr>
                <w:szCs w:val="20"/>
              </w:rPr>
              <w:t>)</w:t>
            </w:r>
          </w:p>
          <w:p w14:paraId="1283BBC1" w14:textId="77777777" w:rsidR="007B03E0" w:rsidRPr="00DD4F82" w:rsidRDefault="007B03E0" w:rsidP="00F953E4">
            <w:pPr>
              <w:rPr>
                <w:szCs w:val="20"/>
              </w:rPr>
            </w:pPr>
          </w:p>
        </w:tc>
      </w:tr>
      <w:tr w:rsidR="007B03E0" w:rsidRPr="00BE4CF6" w14:paraId="409593F3" w14:textId="77777777" w:rsidTr="00515CC1">
        <w:tc>
          <w:tcPr>
            <w:tcW w:w="9628" w:type="dxa"/>
          </w:tcPr>
          <w:p w14:paraId="02E5AFCA" w14:textId="0988D445" w:rsidR="007B03E0" w:rsidRPr="00BE4CF6" w:rsidRDefault="00515CC1" w:rsidP="00F953E4">
            <w:pPr>
              <w:pStyle w:val="Fodnotetekst"/>
              <w:rPr>
                <w:rFonts w:ascii="Verdana" w:hAnsi="Verdana"/>
                <w:b/>
                <w:lang w:val="da-DK"/>
              </w:rPr>
            </w:pPr>
            <w:r>
              <w:rPr>
                <w:rFonts w:ascii="Verdana" w:hAnsi="Verdana"/>
                <w:b/>
                <w:lang w:val="da-DK"/>
              </w:rPr>
              <w:lastRenderedPageBreak/>
              <w:t>C</w:t>
            </w:r>
            <w:r w:rsidR="007B03E0" w:rsidRPr="00BE4CF6">
              <w:rPr>
                <w:rFonts w:ascii="Verdana" w:hAnsi="Verdana"/>
                <w:b/>
                <w:lang w:val="da-DK"/>
              </w:rPr>
              <w:t xml:space="preserve">. </w:t>
            </w:r>
            <w:r w:rsidR="007B03E0">
              <w:rPr>
                <w:rFonts w:ascii="Verdana" w:hAnsi="Verdana"/>
                <w:b/>
                <w:lang w:val="da-DK"/>
              </w:rPr>
              <w:t>Materiale anvendt i forbin</w:t>
            </w:r>
            <w:r w:rsidR="000D2200">
              <w:rPr>
                <w:rFonts w:ascii="Verdana" w:hAnsi="Verdana"/>
                <w:b/>
                <w:lang w:val="da-DK"/>
              </w:rPr>
              <w:t>d</w:t>
            </w:r>
            <w:r w:rsidR="007B03E0">
              <w:rPr>
                <w:rFonts w:ascii="Verdana" w:hAnsi="Verdana"/>
                <w:b/>
                <w:lang w:val="da-DK"/>
              </w:rPr>
              <w:t>else med tilsynet:</w:t>
            </w:r>
          </w:p>
        </w:tc>
      </w:tr>
      <w:tr w:rsidR="007B03E0" w:rsidRPr="00BE4CF6" w14:paraId="5505876F" w14:textId="77777777" w:rsidTr="00515CC1">
        <w:trPr>
          <w:trHeight w:val="558"/>
        </w:trPr>
        <w:tc>
          <w:tcPr>
            <w:tcW w:w="9628" w:type="dxa"/>
            <w:tcBorders>
              <w:top w:val="nil"/>
            </w:tcBorders>
          </w:tcPr>
          <w:p w14:paraId="4559BAA1" w14:textId="77777777" w:rsidR="007B03E0" w:rsidRDefault="007B03E0" w:rsidP="00F953E4">
            <w:pPr>
              <w:rPr>
                <w:szCs w:val="20"/>
              </w:rPr>
            </w:pPr>
          </w:p>
          <w:p w14:paraId="1E598BCE" w14:textId="40AECC23" w:rsidR="007B03E0" w:rsidRPr="000D2200" w:rsidRDefault="007B03E0" w:rsidP="00F953E4">
            <w:pPr>
              <w:rPr>
                <w:iCs/>
                <w:szCs w:val="20"/>
              </w:rPr>
            </w:pPr>
            <w:r w:rsidRPr="0027015E">
              <w:rPr>
                <w:i/>
                <w:szCs w:val="20"/>
              </w:rPr>
              <w:t>Forud for tilsynsbesøget er tilsendt:</w:t>
            </w:r>
            <w:r w:rsidR="000D2200">
              <w:rPr>
                <w:i/>
                <w:szCs w:val="20"/>
              </w:rPr>
              <w:t xml:space="preserve"> </w:t>
            </w:r>
            <w:r w:rsidR="000D2200">
              <w:rPr>
                <w:iCs/>
                <w:szCs w:val="20"/>
              </w:rPr>
              <w:t>Status på fokusområder</w:t>
            </w:r>
          </w:p>
          <w:p w14:paraId="6C552517" w14:textId="77777777" w:rsidR="007B03E0" w:rsidRDefault="007B03E0" w:rsidP="00F953E4">
            <w:pPr>
              <w:rPr>
                <w:i/>
                <w:szCs w:val="20"/>
              </w:rPr>
            </w:pPr>
          </w:p>
          <w:p w14:paraId="197CD998" w14:textId="77777777" w:rsidR="007B03E0" w:rsidRPr="0027015E" w:rsidRDefault="007B03E0" w:rsidP="00F953E4">
            <w:pPr>
              <w:rPr>
                <w:i/>
                <w:szCs w:val="20"/>
              </w:rPr>
            </w:pPr>
            <w:r w:rsidRPr="0027015E">
              <w:rPr>
                <w:i/>
                <w:szCs w:val="20"/>
              </w:rPr>
              <w:t>Under eller efter tilsynet udleveredes:</w:t>
            </w:r>
          </w:p>
          <w:p w14:paraId="65B467F8" w14:textId="77777777" w:rsidR="007B03E0" w:rsidRPr="00F44666" w:rsidRDefault="007B03E0" w:rsidP="00F953E4">
            <w:pPr>
              <w:rPr>
                <w:szCs w:val="20"/>
              </w:rPr>
            </w:pPr>
          </w:p>
        </w:tc>
      </w:tr>
      <w:tr w:rsidR="007B03E0" w:rsidRPr="00BE4CF6" w14:paraId="65415BC5" w14:textId="77777777" w:rsidTr="00515CC1">
        <w:tc>
          <w:tcPr>
            <w:tcW w:w="9628" w:type="dxa"/>
          </w:tcPr>
          <w:p w14:paraId="50298E35" w14:textId="57708F50" w:rsidR="007B03E0" w:rsidRPr="00BE4CF6" w:rsidRDefault="00515CC1" w:rsidP="00F953E4">
            <w:pPr>
              <w:pStyle w:val="Fodnotetekst"/>
              <w:rPr>
                <w:rFonts w:ascii="Verdana" w:hAnsi="Verdana"/>
                <w:b/>
                <w:lang w:val="da-DK"/>
              </w:rPr>
            </w:pPr>
            <w:r>
              <w:rPr>
                <w:rFonts w:ascii="Verdana" w:hAnsi="Verdana"/>
                <w:b/>
                <w:lang w:val="da-DK"/>
              </w:rPr>
              <w:t>D</w:t>
            </w:r>
            <w:r w:rsidR="007B03E0" w:rsidRPr="00BE4CF6">
              <w:rPr>
                <w:rFonts w:ascii="Verdana" w:hAnsi="Verdana"/>
                <w:b/>
                <w:lang w:val="da-DK"/>
              </w:rPr>
              <w:t xml:space="preserve">. </w:t>
            </w:r>
            <w:r w:rsidR="007B03E0">
              <w:rPr>
                <w:rFonts w:ascii="Verdana" w:hAnsi="Verdana"/>
                <w:b/>
                <w:lang w:val="da-DK"/>
              </w:rPr>
              <w:t>Forløb af tilsynsbesøg</w:t>
            </w:r>
          </w:p>
        </w:tc>
      </w:tr>
      <w:tr w:rsidR="007B03E0" w:rsidRPr="00BE4CF6" w14:paraId="5FC987EE" w14:textId="77777777" w:rsidTr="00515CC1">
        <w:trPr>
          <w:trHeight w:val="558"/>
        </w:trPr>
        <w:tc>
          <w:tcPr>
            <w:tcW w:w="9628" w:type="dxa"/>
            <w:tcBorders>
              <w:top w:val="nil"/>
            </w:tcBorders>
          </w:tcPr>
          <w:p w14:paraId="5217833D" w14:textId="1877B25C" w:rsidR="00635894" w:rsidRPr="001B3F9A" w:rsidRDefault="006B38C4" w:rsidP="00635894">
            <w:pPr>
              <w:rPr>
                <w:rFonts w:cs="Arial"/>
                <w:iCs/>
                <w:szCs w:val="20"/>
              </w:rPr>
            </w:pPr>
            <w:r w:rsidRPr="001B3F9A">
              <w:rPr>
                <w:rFonts w:cs="Arial"/>
                <w:iCs/>
                <w:szCs w:val="20"/>
              </w:rPr>
              <w:t xml:space="preserve">Det skal bemærkes, at der er bekendtgørelsen for </w:t>
            </w:r>
            <w:proofErr w:type="spellStart"/>
            <w:r w:rsidRPr="001B3F9A">
              <w:rPr>
                <w:rFonts w:cs="Arial"/>
                <w:iCs/>
                <w:szCs w:val="20"/>
              </w:rPr>
              <w:t>corona</w:t>
            </w:r>
            <w:proofErr w:type="spellEnd"/>
            <w:r w:rsidRPr="001B3F9A">
              <w:rPr>
                <w:rFonts w:cs="Arial"/>
                <w:iCs/>
                <w:szCs w:val="20"/>
              </w:rPr>
              <w:t>-nødundervisning, der er gældende på tidspunktet for tilsynsbesøget.</w:t>
            </w:r>
          </w:p>
          <w:p w14:paraId="548E8D71" w14:textId="77777777" w:rsidR="00377D37" w:rsidRPr="001B3F9A" w:rsidRDefault="00377D37" w:rsidP="00377D37">
            <w:pPr>
              <w:rPr>
                <w:rFonts w:cs="Arial"/>
                <w:iCs/>
                <w:szCs w:val="20"/>
              </w:rPr>
            </w:pPr>
          </w:p>
          <w:p w14:paraId="5C3E79DF" w14:textId="5030C145" w:rsidR="006B38C4" w:rsidRPr="001B3F9A" w:rsidRDefault="00635894" w:rsidP="006B38C4">
            <w:pPr>
              <w:rPr>
                <w:rFonts w:cs="Arial"/>
                <w:i/>
                <w:szCs w:val="20"/>
              </w:rPr>
            </w:pPr>
            <w:r w:rsidRPr="001B3F9A">
              <w:rPr>
                <w:rFonts w:cs="Arial"/>
                <w:i/>
                <w:szCs w:val="20"/>
              </w:rPr>
              <w:t>Overværelse af undervisning og anden aktivitet:</w:t>
            </w:r>
          </w:p>
          <w:p w14:paraId="2F3E55E8" w14:textId="77777777" w:rsidR="00377D37" w:rsidRPr="001B3F9A" w:rsidRDefault="00377D37" w:rsidP="00377D37">
            <w:pPr>
              <w:rPr>
                <w:rFonts w:cs="Arial"/>
                <w:iCs/>
                <w:szCs w:val="20"/>
              </w:rPr>
            </w:pPr>
            <w:r w:rsidRPr="001B3F9A">
              <w:rPr>
                <w:rFonts w:cs="Arial"/>
                <w:iCs/>
                <w:szCs w:val="20"/>
              </w:rPr>
              <w:t>Morgenmøde med lærere 8.30-8.45, hvor relevante dagsoplysninger gennemgås.</w:t>
            </w:r>
          </w:p>
          <w:p w14:paraId="05727875" w14:textId="6955AC71" w:rsidR="00377D37" w:rsidRPr="001B3F9A" w:rsidRDefault="00377D37" w:rsidP="00377D37">
            <w:pPr>
              <w:rPr>
                <w:rFonts w:cs="Arial"/>
                <w:iCs/>
                <w:szCs w:val="20"/>
              </w:rPr>
            </w:pPr>
            <w:r w:rsidRPr="001B3F9A">
              <w:rPr>
                <w:rFonts w:cs="Arial"/>
                <w:iCs/>
                <w:szCs w:val="20"/>
              </w:rPr>
              <w:t>Fast daglig gåtur med elever 8.45-9 – dialog om trivsel, hverdag e</w:t>
            </w:r>
            <w:r w:rsidR="007A7065">
              <w:rPr>
                <w:rFonts w:cs="Arial"/>
                <w:iCs/>
                <w:szCs w:val="20"/>
              </w:rPr>
              <w:t>t</w:t>
            </w:r>
            <w:r w:rsidRPr="001B3F9A">
              <w:rPr>
                <w:rFonts w:cs="Arial"/>
                <w:iCs/>
                <w:szCs w:val="20"/>
              </w:rPr>
              <w:t>c.</w:t>
            </w:r>
          </w:p>
          <w:p w14:paraId="62743593" w14:textId="1F127942" w:rsidR="006B38C4" w:rsidRPr="001B3F9A" w:rsidRDefault="00593C48" w:rsidP="006B38C4">
            <w:pPr>
              <w:rPr>
                <w:rFonts w:cs="Arial"/>
                <w:iCs/>
                <w:szCs w:val="20"/>
              </w:rPr>
            </w:pPr>
            <w:r w:rsidRPr="001B3F9A">
              <w:rPr>
                <w:rFonts w:cs="Arial"/>
                <w:iCs/>
                <w:szCs w:val="20"/>
              </w:rPr>
              <w:t xml:space="preserve">Der er individuelle skemaer, dagsprogram </w:t>
            </w:r>
            <w:proofErr w:type="spellStart"/>
            <w:r w:rsidRPr="001B3F9A">
              <w:rPr>
                <w:rFonts w:cs="Arial"/>
                <w:iCs/>
                <w:szCs w:val="20"/>
              </w:rPr>
              <w:t>etc</w:t>
            </w:r>
            <w:proofErr w:type="spellEnd"/>
            <w:r w:rsidRPr="001B3F9A">
              <w:rPr>
                <w:rFonts w:cs="Arial"/>
                <w:iCs/>
                <w:szCs w:val="20"/>
              </w:rPr>
              <w:t xml:space="preserve"> for holdet og den enkelte elev ved arbejdsstationerne.</w:t>
            </w:r>
          </w:p>
          <w:p w14:paraId="22C2A841" w14:textId="77777777" w:rsidR="00593C48" w:rsidRPr="001B3F9A" w:rsidRDefault="00593C48" w:rsidP="006B38C4">
            <w:pPr>
              <w:rPr>
                <w:rFonts w:cs="Arial"/>
                <w:iCs/>
                <w:szCs w:val="20"/>
              </w:rPr>
            </w:pPr>
          </w:p>
          <w:p w14:paraId="1F3827B7" w14:textId="712C936D" w:rsidR="006B38C4" w:rsidRPr="001B3F9A" w:rsidRDefault="006B38C4" w:rsidP="006B38C4">
            <w:pPr>
              <w:rPr>
                <w:rFonts w:cs="Arial"/>
                <w:b/>
                <w:bCs/>
                <w:iCs/>
                <w:szCs w:val="20"/>
              </w:rPr>
            </w:pPr>
            <w:r w:rsidRPr="001B3F9A">
              <w:rPr>
                <w:rFonts w:cs="Arial"/>
                <w:b/>
                <w:bCs/>
                <w:iCs/>
                <w:szCs w:val="20"/>
              </w:rPr>
              <w:t xml:space="preserve">Hold 4 </w:t>
            </w:r>
            <w:r w:rsidR="00377D37" w:rsidRPr="001B3F9A">
              <w:rPr>
                <w:rFonts w:cs="Arial"/>
                <w:b/>
                <w:bCs/>
                <w:iCs/>
                <w:szCs w:val="20"/>
              </w:rPr>
              <w:t xml:space="preserve">- </w:t>
            </w:r>
            <w:r w:rsidRPr="001B3F9A">
              <w:rPr>
                <w:rFonts w:cs="Arial"/>
                <w:b/>
                <w:bCs/>
                <w:iCs/>
                <w:szCs w:val="20"/>
              </w:rPr>
              <w:t>8 elever</w:t>
            </w:r>
            <w:r w:rsidR="00377D37" w:rsidRPr="001B3F9A">
              <w:rPr>
                <w:rFonts w:cs="Arial"/>
                <w:b/>
                <w:bCs/>
                <w:iCs/>
                <w:szCs w:val="20"/>
              </w:rPr>
              <w:t xml:space="preserve">, </w:t>
            </w:r>
            <w:proofErr w:type="spellStart"/>
            <w:r w:rsidR="00377D37" w:rsidRPr="001B3F9A">
              <w:rPr>
                <w:rFonts w:cs="Arial"/>
                <w:b/>
                <w:bCs/>
                <w:iCs/>
                <w:szCs w:val="20"/>
              </w:rPr>
              <w:t>mentaliseringsforløb</w:t>
            </w:r>
            <w:proofErr w:type="spellEnd"/>
            <w:r w:rsidR="00377D37" w:rsidRPr="001B3F9A">
              <w:rPr>
                <w:rFonts w:cs="Arial"/>
                <w:b/>
                <w:bCs/>
                <w:iCs/>
                <w:szCs w:val="20"/>
              </w:rPr>
              <w:t xml:space="preserve"> i tråd med skolens pædagogiske arbejdsformer</w:t>
            </w:r>
          </w:p>
          <w:p w14:paraId="4D8C9F53" w14:textId="2DC804A8" w:rsidR="006B38C4" w:rsidRPr="001B3F9A" w:rsidRDefault="0019076B" w:rsidP="006B38C4">
            <w:pPr>
              <w:rPr>
                <w:rFonts w:cs="Arial"/>
                <w:iCs/>
                <w:szCs w:val="20"/>
              </w:rPr>
            </w:pPr>
            <w:r w:rsidRPr="001B3F9A">
              <w:rPr>
                <w:rFonts w:cs="Arial"/>
                <w:iCs/>
                <w:szCs w:val="20"/>
              </w:rPr>
              <w:t>Intro – lærerstyret weekendsamtale bordet rundt med oplevelser, forhold der skal tages hensyn til etc.</w:t>
            </w:r>
          </w:p>
          <w:p w14:paraId="26C92472" w14:textId="358916F4" w:rsidR="006B38C4" w:rsidRPr="001B3F9A" w:rsidRDefault="0019076B" w:rsidP="006B38C4">
            <w:pPr>
              <w:rPr>
                <w:rFonts w:cs="Arial"/>
                <w:iCs/>
                <w:szCs w:val="20"/>
              </w:rPr>
            </w:pPr>
            <w:r w:rsidRPr="001B3F9A">
              <w:rPr>
                <w:rFonts w:cs="Arial"/>
                <w:iCs/>
                <w:szCs w:val="20"/>
              </w:rPr>
              <w:t>Derefter tages e</w:t>
            </w:r>
            <w:r w:rsidR="006B38C4" w:rsidRPr="001B3F9A">
              <w:rPr>
                <w:rFonts w:cs="Arial"/>
                <w:iCs/>
                <w:szCs w:val="20"/>
              </w:rPr>
              <w:t>mne</w:t>
            </w:r>
            <w:r w:rsidRPr="001B3F9A">
              <w:rPr>
                <w:rFonts w:cs="Arial"/>
                <w:iCs/>
                <w:szCs w:val="20"/>
              </w:rPr>
              <w:t xml:space="preserve">t </w:t>
            </w:r>
            <w:r w:rsidR="006B38C4" w:rsidRPr="001B3F9A">
              <w:rPr>
                <w:rFonts w:cs="Arial"/>
                <w:iCs/>
                <w:szCs w:val="20"/>
              </w:rPr>
              <w:t>sommerferien</w:t>
            </w:r>
            <w:r w:rsidRPr="001B3F9A">
              <w:rPr>
                <w:rFonts w:cs="Arial"/>
                <w:iCs/>
                <w:szCs w:val="20"/>
              </w:rPr>
              <w:t xml:space="preserve"> op og elevernes forventninger og tackling af længere ferie </w:t>
            </w:r>
            <w:r w:rsidR="006B38C4" w:rsidRPr="001B3F9A">
              <w:rPr>
                <w:rFonts w:cs="Arial"/>
                <w:iCs/>
                <w:szCs w:val="20"/>
              </w:rPr>
              <w:t>er i spil</w:t>
            </w:r>
            <w:r w:rsidR="00593C48" w:rsidRPr="001B3F9A">
              <w:rPr>
                <w:rFonts w:cs="Arial"/>
                <w:iCs/>
                <w:szCs w:val="20"/>
              </w:rPr>
              <w:t>. Der observeres forskellige deltagelsesgrader blandt eleverne.</w:t>
            </w:r>
          </w:p>
          <w:p w14:paraId="2C125B50" w14:textId="77777777" w:rsidR="0019076B" w:rsidRPr="001B3F9A" w:rsidRDefault="0019076B" w:rsidP="006B38C4">
            <w:pPr>
              <w:rPr>
                <w:rFonts w:cs="Arial"/>
                <w:iCs/>
                <w:szCs w:val="20"/>
              </w:rPr>
            </w:pPr>
          </w:p>
          <w:p w14:paraId="4FE8FC07" w14:textId="43BB980B" w:rsidR="006B38C4" w:rsidRPr="001B3F9A" w:rsidRDefault="006B38C4" w:rsidP="006B38C4">
            <w:pPr>
              <w:rPr>
                <w:rFonts w:cs="Arial"/>
                <w:b/>
                <w:bCs/>
                <w:iCs/>
                <w:szCs w:val="20"/>
              </w:rPr>
            </w:pPr>
            <w:r w:rsidRPr="001B3F9A">
              <w:rPr>
                <w:rFonts w:cs="Arial"/>
                <w:b/>
                <w:bCs/>
                <w:iCs/>
                <w:szCs w:val="20"/>
              </w:rPr>
              <w:t>H</w:t>
            </w:r>
            <w:r w:rsidR="0019076B" w:rsidRPr="001B3F9A">
              <w:rPr>
                <w:rFonts w:cs="Arial"/>
                <w:b/>
                <w:bCs/>
                <w:iCs/>
                <w:szCs w:val="20"/>
              </w:rPr>
              <w:t>o</w:t>
            </w:r>
            <w:r w:rsidRPr="001B3F9A">
              <w:rPr>
                <w:rFonts w:cs="Arial"/>
                <w:b/>
                <w:bCs/>
                <w:iCs/>
                <w:szCs w:val="20"/>
              </w:rPr>
              <w:t xml:space="preserve">ld 1 - 4 elever </w:t>
            </w:r>
            <w:r w:rsidR="0019076B" w:rsidRPr="001B3F9A">
              <w:rPr>
                <w:rFonts w:cs="Arial"/>
                <w:b/>
                <w:bCs/>
                <w:iCs/>
                <w:szCs w:val="20"/>
              </w:rPr>
              <w:t>–</w:t>
            </w:r>
            <w:r w:rsidRPr="001B3F9A">
              <w:rPr>
                <w:rFonts w:cs="Arial"/>
                <w:b/>
                <w:bCs/>
                <w:iCs/>
                <w:szCs w:val="20"/>
              </w:rPr>
              <w:t xml:space="preserve"> yngste</w:t>
            </w:r>
            <w:r w:rsidR="0019076B" w:rsidRPr="001B3F9A">
              <w:rPr>
                <w:rFonts w:cs="Arial"/>
                <w:b/>
                <w:bCs/>
                <w:iCs/>
                <w:szCs w:val="20"/>
              </w:rPr>
              <w:t>- gruppe</w:t>
            </w:r>
          </w:p>
          <w:p w14:paraId="38196E90" w14:textId="2AA9C9ED" w:rsidR="006B38C4" w:rsidRPr="001B3F9A" w:rsidRDefault="006B38C4" w:rsidP="006B38C4">
            <w:pPr>
              <w:rPr>
                <w:rFonts w:cs="Arial"/>
                <w:iCs/>
                <w:szCs w:val="20"/>
              </w:rPr>
            </w:pPr>
            <w:r w:rsidRPr="001B3F9A">
              <w:rPr>
                <w:rFonts w:cs="Arial"/>
                <w:iCs/>
                <w:szCs w:val="20"/>
              </w:rPr>
              <w:t xml:space="preserve">Matematik </w:t>
            </w:r>
            <w:r w:rsidR="00593C48" w:rsidRPr="001B3F9A">
              <w:rPr>
                <w:rFonts w:cs="Arial"/>
                <w:iCs/>
                <w:szCs w:val="20"/>
              </w:rPr>
              <w:t xml:space="preserve">– </w:t>
            </w:r>
          </w:p>
          <w:p w14:paraId="60F0EBEC" w14:textId="5E0179DE" w:rsidR="00593C48" w:rsidRPr="001B3F9A" w:rsidRDefault="00593C48" w:rsidP="006B38C4">
            <w:pPr>
              <w:rPr>
                <w:rFonts w:cs="Arial"/>
                <w:iCs/>
                <w:szCs w:val="20"/>
              </w:rPr>
            </w:pPr>
            <w:r w:rsidRPr="001B3F9A">
              <w:rPr>
                <w:rFonts w:cs="Arial"/>
                <w:iCs/>
                <w:szCs w:val="20"/>
              </w:rPr>
              <w:t xml:space="preserve">Der er tilrettelagt </w:t>
            </w:r>
            <w:r w:rsidR="006B38C4" w:rsidRPr="001B3F9A">
              <w:rPr>
                <w:rFonts w:cs="Arial"/>
                <w:iCs/>
                <w:szCs w:val="20"/>
              </w:rPr>
              <w:t>individuelt skr</w:t>
            </w:r>
            <w:r w:rsidR="007A7065">
              <w:rPr>
                <w:rFonts w:cs="Arial"/>
                <w:iCs/>
                <w:szCs w:val="20"/>
              </w:rPr>
              <w:t>iftligt</w:t>
            </w:r>
            <w:r w:rsidR="006B38C4" w:rsidRPr="001B3F9A">
              <w:rPr>
                <w:rFonts w:cs="Arial"/>
                <w:iCs/>
                <w:szCs w:val="20"/>
              </w:rPr>
              <w:t xml:space="preserve"> arbejde i hæfte og på </w:t>
            </w:r>
            <w:r w:rsidRPr="001B3F9A">
              <w:rPr>
                <w:rFonts w:cs="Arial"/>
                <w:iCs/>
                <w:szCs w:val="20"/>
              </w:rPr>
              <w:t>undervisnings</w:t>
            </w:r>
            <w:r w:rsidR="006B38C4" w:rsidRPr="001B3F9A">
              <w:rPr>
                <w:rFonts w:cs="Arial"/>
                <w:iCs/>
                <w:szCs w:val="20"/>
              </w:rPr>
              <w:t>portal</w:t>
            </w:r>
            <w:r w:rsidRPr="001B3F9A">
              <w:rPr>
                <w:rFonts w:cs="Arial"/>
                <w:iCs/>
                <w:szCs w:val="20"/>
              </w:rPr>
              <w:t xml:space="preserve"> med træningsopgaver af tabeller og hovedregning </w:t>
            </w:r>
            <w:r w:rsidR="007A7065">
              <w:rPr>
                <w:rFonts w:cs="Arial"/>
                <w:iCs/>
                <w:szCs w:val="20"/>
              </w:rPr>
              <w:t>og andet.</w:t>
            </w:r>
          </w:p>
          <w:p w14:paraId="58A5CE1E" w14:textId="4A79722D" w:rsidR="00593C48" w:rsidRPr="001B3F9A" w:rsidRDefault="00593C48" w:rsidP="006B38C4">
            <w:pPr>
              <w:rPr>
                <w:rFonts w:cs="Arial"/>
                <w:iCs/>
                <w:szCs w:val="20"/>
              </w:rPr>
            </w:pPr>
            <w:r w:rsidRPr="001B3F9A">
              <w:rPr>
                <w:rFonts w:cs="Arial"/>
                <w:iCs/>
                <w:szCs w:val="20"/>
              </w:rPr>
              <w:t>Der er e</w:t>
            </w:r>
            <w:r w:rsidR="006B38C4" w:rsidRPr="001B3F9A">
              <w:rPr>
                <w:rFonts w:cs="Arial"/>
                <w:iCs/>
                <w:szCs w:val="20"/>
              </w:rPr>
              <w:t>lever</w:t>
            </w:r>
            <w:r w:rsidRPr="001B3F9A">
              <w:rPr>
                <w:rFonts w:cs="Arial"/>
                <w:iCs/>
                <w:szCs w:val="20"/>
              </w:rPr>
              <w:t>,</w:t>
            </w:r>
            <w:r w:rsidR="006B38C4" w:rsidRPr="001B3F9A">
              <w:rPr>
                <w:rFonts w:cs="Arial"/>
                <w:iCs/>
                <w:szCs w:val="20"/>
              </w:rPr>
              <w:t xml:space="preserve"> der vælger </w:t>
            </w:r>
            <w:proofErr w:type="spellStart"/>
            <w:r w:rsidR="006B38C4" w:rsidRPr="001B3F9A">
              <w:rPr>
                <w:rFonts w:cs="Arial"/>
                <w:iCs/>
                <w:szCs w:val="20"/>
              </w:rPr>
              <w:t>matematik</w:t>
            </w:r>
            <w:r w:rsidRPr="001B3F9A">
              <w:rPr>
                <w:rFonts w:cs="Arial"/>
                <w:iCs/>
                <w:szCs w:val="20"/>
              </w:rPr>
              <w:t>-opgaver</w:t>
            </w:r>
            <w:proofErr w:type="spellEnd"/>
            <w:r w:rsidR="006B38C4" w:rsidRPr="001B3F9A">
              <w:rPr>
                <w:rFonts w:cs="Arial"/>
                <w:iCs/>
                <w:szCs w:val="20"/>
              </w:rPr>
              <w:t xml:space="preserve"> fra</w:t>
            </w:r>
            <w:r w:rsidRPr="001B3F9A">
              <w:rPr>
                <w:rFonts w:cs="Arial"/>
                <w:iCs/>
                <w:szCs w:val="20"/>
              </w:rPr>
              <w:t xml:space="preserve"> og er sværere at motivere til deltagelse, hvilket tackles relevant af lærere.</w:t>
            </w:r>
          </w:p>
          <w:p w14:paraId="42B351DF" w14:textId="3CE0CFCA" w:rsidR="006B38C4" w:rsidRPr="001B3F9A" w:rsidRDefault="00593C48" w:rsidP="006B38C4">
            <w:pPr>
              <w:rPr>
                <w:rFonts w:cs="Arial"/>
                <w:iCs/>
                <w:szCs w:val="20"/>
              </w:rPr>
            </w:pPr>
            <w:r w:rsidRPr="001B3F9A">
              <w:rPr>
                <w:rFonts w:cs="Arial"/>
                <w:iCs/>
                <w:szCs w:val="20"/>
              </w:rPr>
              <w:t>I</w:t>
            </w:r>
            <w:r w:rsidR="006B38C4" w:rsidRPr="001B3F9A">
              <w:rPr>
                <w:rFonts w:cs="Arial"/>
                <w:iCs/>
                <w:szCs w:val="20"/>
              </w:rPr>
              <w:t xml:space="preserve">nternet og spil </w:t>
            </w:r>
            <w:r w:rsidRPr="001B3F9A">
              <w:rPr>
                <w:rFonts w:cs="Arial"/>
                <w:iCs/>
                <w:szCs w:val="20"/>
              </w:rPr>
              <w:t xml:space="preserve">anvendes </w:t>
            </w:r>
            <w:r w:rsidR="006B38C4" w:rsidRPr="001B3F9A">
              <w:rPr>
                <w:rFonts w:cs="Arial"/>
                <w:iCs/>
                <w:szCs w:val="20"/>
              </w:rPr>
              <w:t>som pause-aktivitet.</w:t>
            </w:r>
          </w:p>
          <w:p w14:paraId="069B0D2D" w14:textId="44C856B9" w:rsidR="006B38C4" w:rsidRPr="001B3F9A" w:rsidRDefault="006B38C4" w:rsidP="006B38C4">
            <w:pPr>
              <w:rPr>
                <w:rFonts w:cs="Arial"/>
                <w:iCs/>
                <w:szCs w:val="20"/>
              </w:rPr>
            </w:pPr>
            <w:r w:rsidRPr="001B3F9A">
              <w:rPr>
                <w:rFonts w:cs="Arial"/>
                <w:iCs/>
                <w:szCs w:val="20"/>
              </w:rPr>
              <w:t>Dansk</w:t>
            </w:r>
            <w:r w:rsidR="00593C48" w:rsidRPr="001B3F9A">
              <w:rPr>
                <w:rFonts w:cs="Arial"/>
                <w:iCs/>
                <w:szCs w:val="20"/>
              </w:rPr>
              <w:t xml:space="preserve"> -</w:t>
            </w:r>
          </w:p>
          <w:p w14:paraId="6FE26254" w14:textId="0ABBF545" w:rsidR="00593C48" w:rsidRPr="001B3F9A" w:rsidRDefault="00593C48" w:rsidP="006B38C4">
            <w:pPr>
              <w:rPr>
                <w:rFonts w:cs="Arial"/>
                <w:iCs/>
                <w:szCs w:val="20"/>
              </w:rPr>
            </w:pPr>
            <w:r w:rsidRPr="001B3F9A">
              <w:rPr>
                <w:rFonts w:cs="Arial"/>
                <w:iCs/>
                <w:szCs w:val="20"/>
              </w:rPr>
              <w:t xml:space="preserve">Holdet er i gang med at </w:t>
            </w:r>
            <w:r w:rsidR="006B38C4" w:rsidRPr="001B3F9A">
              <w:rPr>
                <w:rFonts w:cs="Arial"/>
                <w:iCs/>
                <w:szCs w:val="20"/>
              </w:rPr>
              <w:t xml:space="preserve">se filmen </w:t>
            </w:r>
            <w:r w:rsidRPr="001B3F9A">
              <w:rPr>
                <w:rFonts w:cs="Arial"/>
                <w:iCs/>
                <w:szCs w:val="20"/>
              </w:rPr>
              <w:t>”F</w:t>
            </w:r>
            <w:r w:rsidR="006B38C4" w:rsidRPr="001B3F9A">
              <w:rPr>
                <w:rFonts w:cs="Arial"/>
                <w:iCs/>
                <w:szCs w:val="20"/>
              </w:rPr>
              <w:t>akiren fra Bilbao</w:t>
            </w:r>
            <w:r w:rsidRPr="001B3F9A">
              <w:rPr>
                <w:rFonts w:cs="Arial"/>
                <w:iCs/>
                <w:szCs w:val="20"/>
              </w:rPr>
              <w:t xml:space="preserve">” med afsæt i et fælles forløb om </w:t>
            </w:r>
            <w:r w:rsidR="006B38C4" w:rsidRPr="001B3F9A">
              <w:rPr>
                <w:rFonts w:cs="Arial"/>
                <w:iCs/>
                <w:szCs w:val="20"/>
              </w:rPr>
              <w:t>gys og gr</w:t>
            </w:r>
            <w:r w:rsidRPr="001B3F9A">
              <w:rPr>
                <w:rFonts w:cs="Arial"/>
                <w:iCs/>
                <w:szCs w:val="20"/>
              </w:rPr>
              <w:t>u.</w:t>
            </w:r>
          </w:p>
          <w:p w14:paraId="56BD0C97" w14:textId="77B2958F" w:rsidR="00593C48" w:rsidRPr="001B3F9A" w:rsidRDefault="00593C48" w:rsidP="006B38C4">
            <w:pPr>
              <w:rPr>
                <w:rFonts w:cs="Arial"/>
                <w:iCs/>
                <w:szCs w:val="20"/>
              </w:rPr>
            </w:pPr>
            <w:r w:rsidRPr="001B3F9A">
              <w:rPr>
                <w:rFonts w:cs="Arial"/>
                <w:iCs/>
                <w:szCs w:val="20"/>
              </w:rPr>
              <w:t xml:space="preserve">Der lægges tråd ud til, hvad elever skal være </w:t>
            </w:r>
            <w:proofErr w:type="spellStart"/>
            <w:r w:rsidRPr="001B3F9A">
              <w:rPr>
                <w:rFonts w:cs="Arial"/>
                <w:iCs/>
                <w:szCs w:val="20"/>
              </w:rPr>
              <w:t>obs</w:t>
            </w:r>
            <w:proofErr w:type="spellEnd"/>
            <w:r w:rsidRPr="001B3F9A">
              <w:rPr>
                <w:rFonts w:cs="Arial"/>
                <w:iCs/>
                <w:szCs w:val="20"/>
              </w:rPr>
              <w:t xml:space="preserve"> på, mens de ser filmen: effekter anvendt i filmen.</w:t>
            </w:r>
          </w:p>
          <w:p w14:paraId="6712A267" w14:textId="77777777" w:rsidR="00593C48" w:rsidRPr="001B3F9A" w:rsidRDefault="00593C48" w:rsidP="006B38C4">
            <w:pPr>
              <w:rPr>
                <w:rFonts w:cs="Arial"/>
                <w:iCs/>
                <w:szCs w:val="20"/>
              </w:rPr>
            </w:pPr>
          </w:p>
          <w:p w14:paraId="312A5D60" w14:textId="35A847B1" w:rsidR="006B38C4" w:rsidRPr="001B3F9A" w:rsidRDefault="00593C48" w:rsidP="006B38C4">
            <w:pPr>
              <w:rPr>
                <w:rFonts w:cs="Arial"/>
                <w:iCs/>
                <w:szCs w:val="20"/>
              </w:rPr>
            </w:pPr>
            <w:r w:rsidRPr="001B3F9A">
              <w:rPr>
                <w:rFonts w:cs="Arial"/>
                <w:iCs/>
                <w:szCs w:val="20"/>
              </w:rPr>
              <w:t>På baggrund af lektionen gør tilsynet sig følgende overvejelser/anbefalinger</w:t>
            </w:r>
            <w:r w:rsidR="001B3F9A" w:rsidRPr="001B3F9A">
              <w:rPr>
                <w:rFonts w:cs="Arial"/>
                <w:iCs/>
                <w:szCs w:val="20"/>
              </w:rPr>
              <w:t>, som kort vendes med skoleledelsen</w:t>
            </w:r>
            <w:r w:rsidRPr="001B3F9A">
              <w:rPr>
                <w:rFonts w:cs="Arial"/>
                <w:iCs/>
                <w:szCs w:val="20"/>
              </w:rPr>
              <w:t xml:space="preserve">: Det kan være hensigtsmæssigt med kobling til sidste lektion </w:t>
            </w:r>
            <w:r w:rsidR="001B3F9A" w:rsidRPr="001B3F9A">
              <w:rPr>
                <w:rFonts w:cs="Arial"/>
                <w:iCs/>
                <w:szCs w:val="20"/>
              </w:rPr>
              <w:t>fx i dansk-aktiviteten kunne det være i en form for meddigtning, hvor elevers hukommelse og filmes forløb aktiveres</w:t>
            </w:r>
            <w:r w:rsidR="00BD005A">
              <w:rPr>
                <w:rFonts w:cs="Arial"/>
                <w:iCs/>
                <w:szCs w:val="20"/>
              </w:rPr>
              <w:t>, inden filmen startes.</w:t>
            </w:r>
          </w:p>
          <w:p w14:paraId="6782DC32" w14:textId="4D72C627" w:rsidR="001B3F9A" w:rsidRPr="001B3F9A" w:rsidRDefault="001B3F9A" w:rsidP="006B38C4">
            <w:pPr>
              <w:rPr>
                <w:rFonts w:cs="Arial"/>
                <w:iCs/>
                <w:szCs w:val="20"/>
              </w:rPr>
            </w:pPr>
            <w:r w:rsidRPr="001B3F9A">
              <w:rPr>
                <w:rFonts w:cs="Arial"/>
                <w:iCs/>
                <w:szCs w:val="20"/>
              </w:rPr>
              <w:t>Desuden kan motivationsskabelse være relevant pædagogisk emne at tage op.</w:t>
            </w:r>
          </w:p>
          <w:p w14:paraId="38814201" w14:textId="77777777" w:rsidR="00593C48" w:rsidRPr="001B3F9A" w:rsidRDefault="00593C48" w:rsidP="006B38C4">
            <w:pPr>
              <w:rPr>
                <w:rFonts w:cs="Arial"/>
                <w:iCs/>
                <w:szCs w:val="20"/>
              </w:rPr>
            </w:pPr>
          </w:p>
          <w:p w14:paraId="4EE1732A" w14:textId="7DAE3FAD" w:rsidR="001B3F9A" w:rsidRPr="00BD005A" w:rsidRDefault="006B38C4" w:rsidP="006B38C4">
            <w:pPr>
              <w:rPr>
                <w:rFonts w:cs="Arial"/>
                <w:b/>
                <w:bCs/>
                <w:iCs/>
                <w:szCs w:val="20"/>
              </w:rPr>
            </w:pPr>
            <w:r w:rsidRPr="00BD005A">
              <w:rPr>
                <w:rFonts w:cs="Arial"/>
                <w:b/>
                <w:bCs/>
                <w:iCs/>
                <w:szCs w:val="20"/>
              </w:rPr>
              <w:t xml:space="preserve">Hold 5 </w:t>
            </w:r>
            <w:r w:rsidR="001B3F9A" w:rsidRPr="00BD005A">
              <w:rPr>
                <w:rFonts w:cs="Arial"/>
                <w:b/>
                <w:bCs/>
                <w:iCs/>
                <w:szCs w:val="20"/>
              </w:rPr>
              <w:t xml:space="preserve">- </w:t>
            </w:r>
            <w:r w:rsidRPr="00BD005A">
              <w:rPr>
                <w:rFonts w:cs="Arial"/>
                <w:b/>
                <w:bCs/>
                <w:iCs/>
                <w:szCs w:val="20"/>
              </w:rPr>
              <w:t>3 elever</w:t>
            </w:r>
          </w:p>
          <w:p w14:paraId="20CDCE41" w14:textId="4A2C28B7" w:rsidR="001B3F9A" w:rsidRPr="001B3F9A" w:rsidRDefault="001B3F9A" w:rsidP="006B38C4">
            <w:pPr>
              <w:rPr>
                <w:rFonts w:cs="Arial"/>
                <w:iCs/>
                <w:szCs w:val="20"/>
              </w:rPr>
            </w:pPr>
            <w:r w:rsidRPr="001B3F9A">
              <w:rPr>
                <w:rFonts w:cs="Arial"/>
                <w:iCs/>
                <w:szCs w:val="20"/>
              </w:rPr>
              <w:t>Dansk-</w:t>
            </w:r>
          </w:p>
          <w:p w14:paraId="414CF5D4" w14:textId="1E1E843C" w:rsidR="006B38C4" w:rsidRPr="001B3F9A" w:rsidRDefault="001B3F9A" w:rsidP="006B38C4">
            <w:pPr>
              <w:rPr>
                <w:rFonts w:cs="Arial"/>
                <w:iCs/>
                <w:szCs w:val="20"/>
              </w:rPr>
            </w:pPr>
            <w:r w:rsidRPr="001B3F9A">
              <w:rPr>
                <w:rFonts w:cs="Arial"/>
                <w:iCs/>
                <w:szCs w:val="20"/>
              </w:rPr>
              <w:t>Der er flere elever fraværende på holdet, hvorfor dagen er noget anderledes end normalt. Undervisningen er i gang, da tilsynet kommer ind. Der er individuelt arbejde i d</w:t>
            </w:r>
            <w:r w:rsidR="006B38C4" w:rsidRPr="001B3F9A">
              <w:rPr>
                <w:rFonts w:cs="Arial"/>
                <w:iCs/>
                <w:szCs w:val="20"/>
              </w:rPr>
              <w:t>ansk</w:t>
            </w:r>
            <w:r w:rsidRPr="001B3F9A">
              <w:rPr>
                <w:rFonts w:cs="Arial"/>
                <w:iCs/>
                <w:szCs w:val="20"/>
              </w:rPr>
              <w:t>-</w:t>
            </w:r>
            <w:r w:rsidR="006B38C4" w:rsidRPr="001B3F9A">
              <w:rPr>
                <w:rFonts w:cs="Arial"/>
                <w:iCs/>
                <w:szCs w:val="20"/>
              </w:rPr>
              <w:t>arbejdshæfter</w:t>
            </w:r>
            <w:r w:rsidRPr="001B3F9A">
              <w:rPr>
                <w:rFonts w:cs="Arial"/>
                <w:iCs/>
                <w:szCs w:val="20"/>
              </w:rPr>
              <w:t xml:space="preserve"> og der observeres en afstemning af aktiviteter. </w:t>
            </w:r>
          </w:p>
          <w:p w14:paraId="407FAA92" w14:textId="77777777" w:rsidR="006B38C4" w:rsidRPr="001B3F9A" w:rsidRDefault="006B38C4" w:rsidP="006B38C4">
            <w:pPr>
              <w:rPr>
                <w:rFonts w:cs="Arial"/>
                <w:iCs/>
                <w:szCs w:val="20"/>
              </w:rPr>
            </w:pPr>
          </w:p>
          <w:p w14:paraId="27379805" w14:textId="77777777" w:rsidR="00635894" w:rsidRPr="001B3F9A" w:rsidRDefault="00635894" w:rsidP="00635894">
            <w:pPr>
              <w:rPr>
                <w:rFonts w:cs="Arial"/>
                <w:i/>
                <w:szCs w:val="20"/>
              </w:rPr>
            </w:pPr>
            <w:r w:rsidRPr="001B3F9A">
              <w:rPr>
                <w:rFonts w:cs="Arial"/>
                <w:i/>
                <w:szCs w:val="20"/>
              </w:rPr>
              <w:t>Samtale med skoleleder:</w:t>
            </w:r>
          </w:p>
          <w:p w14:paraId="1ACFCA64" w14:textId="13D319FC" w:rsidR="00635894" w:rsidRDefault="00377D37" w:rsidP="00635894">
            <w:pPr>
              <w:rPr>
                <w:rFonts w:cs="Arial"/>
                <w:iCs/>
                <w:szCs w:val="20"/>
              </w:rPr>
            </w:pPr>
            <w:r w:rsidRPr="001B3F9A">
              <w:rPr>
                <w:rFonts w:cs="Arial"/>
                <w:iCs/>
                <w:szCs w:val="20"/>
              </w:rPr>
              <w:t>Intro til skolen med afdelingsledelse</w:t>
            </w:r>
            <w:r w:rsidR="007A7065">
              <w:rPr>
                <w:rFonts w:cs="Arial"/>
                <w:iCs/>
                <w:szCs w:val="20"/>
              </w:rPr>
              <w:t xml:space="preserve">n om </w:t>
            </w:r>
            <w:r w:rsidRPr="001B3F9A">
              <w:rPr>
                <w:rFonts w:cs="Arial"/>
                <w:iCs/>
                <w:szCs w:val="20"/>
              </w:rPr>
              <w:t>målgruppe, arbejdsformer, pædagogiske tilgange, fysiske rammer</w:t>
            </w:r>
            <w:r w:rsidR="007A7065">
              <w:rPr>
                <w:rFonts w:cs="Arial"/>
                <w:iCs/>
                <w:szCs w:val="20"/>
              </w:rPr>
              <w:t>.</w:t>
            </w:r>
          </w:p>
          <w:p w14:paraId="2498935E" w14:textId="77777777" w:rsidR="00BD005A" w:rsidRPr="001B3F9A" w:rsidRDefault="00BD005A" w:rsidP="00635894">
            <w:pPr>
              <w:rPr>
                <w:rFonts w:cs="Arial"/>
                <w:iCs/>
                <w:szCs w:val="20"/>
              </w:rPr>
            </w:pPr>
          </w:p>
          <w:p w14:paraId="30941840" w14:textId="77777777" w:rsidR="00635894" w:rsidRPr="00BD005A" w:rsidRDefault="00635894" w:rsidP="00635894">
            <w:pPr>
              <w:rPr>
                <w:rFonts w:cs="Arial"/>
                <w:b/>
                <w:bCs/>
                <w:iCs/>
                <w:szCs w:val="20"/>
              </w:rPr>
            </w:pPr>
            <w:r w:rsidRPr="00BD005A">
              <w:rPr>
                <w:rFonts w:cs="Arial"/>
                <w:b/>
                <w:bCs/>
                <w:iCs/>
                <w:szCs w:val="20"/>
              </w:rPr>
              <w:t>Årets generelle fokusområder ved tilsynsbesøgene:</w:t>
            </w:r>
          </w:p>
          <w:p w14:paraId="3C731263" w14:textId="5709792C" w:rsidR="00635894" w:rsidRPr="001B3F9A" w:rsidRDefault="00635894" w:rsidP="00635894">
            <w:pPr>
              <w:rPr>
                <w:rFonts w:cs="Arial"/>
                <w:iCs/>
                <w:szCs w:val="20"/>
              </w:rPr>
            </w:pPr>
            <w:r w:rsidRPr="001B3F9A">
              <w:rPr>
                <w:rFonts w:cs="Arial"/>
                <w:iCs/>
                <w:szCs w:val="20"/>
              </w:rPr>
              <w:lastRenderedPageBreak/>
              <w:t>•</w:t>
            </w:r>
            <w:r w:rsidR="001B3F9A" w:rsidRPr="001B3F9A">
              <w:rPr>
                <w:rFonts w:cs="Arial"/>
                <w:iCs/>
                <w:szCs w:val="20"/>
              </w:rPr>
              <w:t xml:space="preserve"> </w:t>
            </w:r>
            <w:r w:rsidRPr="001B3F9A">
              <w:rPr>
                <w:rFonts w:cs="Arial"/>
                <w:iCs/>
                <w:szCs w:val="20"/>
              </w:rPr>
              <w:t>Generelt om udviklingen på skolen siden sidst:</w:t>
            </w:r>
          </w:p>
          <w:p w14:paraId="25953037" w14:textId="44F88648" w:rsidR="00635894" w:rsidRPr="001B3F9A" w:rsidRDefault="00635894" w:rsidP="00635894">
            <w:pPr>
              <w:rPr>
                <w:rFonts w:cs="Arial"/>
                <w:iCs/>
                <w:szCs w:val="20"/>
              </w:rPr>
            </w:pPr>
            <w:r w:rsidRPr="001B3F9A">
              <w:rPr>
                <w:rFonts w:cs="Arial"/>
                <w:iCs/>
                <w:szCs w:val="20"/>
              </w:rPr>
              <w:t xml:space="preserve">Hjembækskolen har voksende elevtal, hvorfor </w:t>
            </w:r>
            <w:r w:rsidR="007A7065">
              <w:rPr>
                <w:rFonts w:cs="Arial"/>
                <w:iCs/>
                <w:szCs w:val="20"/>
              </w:rPr>
              <w:t>skolen</w:t>
            </w:r>
            <w:r w:rsidRPr="001B3F9A">
              <w:rPr>
                <w:rFonts w:cs="Arial"/>
                <w:iCs/>
                <w:szCs w:val="20"/>
              </w:rPr>
              <w:t xml:space="preserve"> genåbne</w:t>
            </w:r>
            <w:r w:rsidR="007A7065">
              <w:rPr>
                <w:rFonts w:cs="Arial"/>
                <w:iCs/>
                <w:szCs w:val="20"/>
              </w:rPr>
              <w:t>r</w:t>
            </w:r>
            <w:r w:rsidRPr="001B3F9A">
              <w:rPr>
                <w:rFonts w:cs="Arial"/>
                <w:iCs/>
                <w:szCs w:val="20"/>
              </w:rPr>
              <w:t xml:space="preserve"> en stamklasse: klasse 2. Denne var ved skoleåret</w:t>
            </w:r>
            <w:r w:rsidR="00312E1D">
              <w:rPr>
                <w:rFonts w:cs="Arial"/>
                <w:iCs/>
                <w:szCs w:val="20"/>
              </w:rPr>
              <w:t>s</w:t>
            </w:r>
            <w:r w:rsidRPr="001B3F9A">
              <w:rPr>
                <w:rFonts w:cs="Arial"/>
                <w:iCs/>
                <w:szCs w:val="20"/>
              </w:rPr>
              <w:t xml:space="preserve"> start ikke åben, da elevsammensætningen passede bedst til 4 klasser</w:t>
            </w:r>
            <w:r w:rsidR="00312E1D">
              <w:rPr>
                <w:rFonts w:cs="Arial"/>
                <w:iCs/>
                <w:szCs w:val="20"/>
              </w:rPr>
              <w:t>. Skolen oplyser, at de derfor har ansat</w:t>
            </w:r>
            <w:r w:rsidRPr="001B3F9A">
              <w:rPr>
                <w:rFonts w:cs="Arial"/>
                <w:iCs/>
                <w:szCs w:val="20"/>
              </w:rPr>
              <w:t xml:space="preserve"> flere lærere.</w:t>
            </w:r>
          </w:p>
          <w:p w14:paraId="6767760F" w14:textId="75534924" w:rsidR="00635894" w:rsidRPr="001B3F9A" w:rsidRDefault="00635894" w:rsidP="00635894">
            <w:pPr>
              <w:rPr>
                <w:rFonts w:cs="Arial"/>
                <w:iCs/>
                <w:szCs w:val="20"/>
              </w:rPr>
            </w:pPr>
          </w:p>
          <w:p w14:paraId="0729139D" w14:textId="3D7B046D" w:rsidR="00635894" w:rsidRPr="001B3F9A" w:rsidRDefault="00635894" w:rsidP="00635894">
            <w:pPr>
              <w:rPr>
                <w:rFonts w:cs="Arial"/>
                <w:iCs/>
                <w:szCs w:val="20"/>
              </w:rPr>
            </w:pPr>
            <w:r w:rsidRPr="001B3F9A">
              <w:rPr>
                <w:rFonts w:cs="Arial"/>
                <w:iCs/>
                <w:szCs w:val="20"/>
              </w:rPr>
              <w:t xml:space="preserve">Den miljøterapeutiske Organisation har også fået endnu et dagbehandlingstilbud: Farmen, som er blevet Hjembækskolens samarbejdspartner. Samarbejdet er meget nyt og foregår primært på ledelsesniveau indledningsvis, da rammerne for samarbejdet først skal skabes, før praksis kan følge.   </w:t>
            </w:r>
          </w:p>
          <w:p w14:paraId="4DE232AB" w14:textId="77777777" w:rsidR="00635894" w:rsidRPr="001B3F9A" w:rsidRDefault="00635894" w:rsidP="00635894">
            <w:pPr>
              <w:rPr>
                <w:rFonts w:cs="Arial"/>
                <w:iCs/>
                <w:szCs w:val="20"/>
              </w:rPr>
            </w:pPr>
          </w:p>
          <w:p w14:paraId="79BEB2A5" w14:textId="22B580EE" w:rsidR="00635894" w:rsidRPr="001B3F9A" w:rsidRDefault="00635894" w:rsidP="00635894">
            <w:pPr>
              <w:rPr>
                <w:rFonts w:cs="Arial"/>
                <w:iCs/>
                <w:szCs w:val="20"/>
              </w:rPr>
            </w:pPr>
            <w:r w:rsidRPr="001B3F9A">
              <w:rPr>
                <w:rFonts w:cs="Arial"/>
                <w:iCs/>
                <w:szCs w:val="20"/>
              </w:rPr>
              <w:t>Der er kommet en mindre gruppe af helt unge elever på skolen, hvilket har betydet</w:t>
            </w:r>
            <w:r w:rsidR="00312E1D">
              <w:rPr>
                <w:rFonts w:cs="Arial"/>
                <w:iCs/>
                <w:szCs w:val="20"/>
              </w:rPr>
              <w:t>,</w:t>
            </w:r>
            <w:r w:rsidRPr="001B3F9A">
              <w:rPr>
                <w:rFonts w:cs="Arial"/>
                <w:iCs/>
                <w:szCs w:val="20"/>
              </w:rPr>
              <w:t xml:space="preserve"> at der især i den ene klasse: klasse 5, er kommet et mere legende element ind i hverdagen. </w:t>
            </w:r>
            <w:r w:rsidR="00312E1D">
              <w:rPr>
                <w:rFonts w:cs="Arial"/>
                <w:iCs/>
                <w:szCs w:val="20"/>
              </w:rPr>
              <w:t>Skolen oplyser, at det har</w:t>
            </w:r>
            <w:r w:rsidRPr="001B3F9A">
              <w:rPr>
                <w:rFonts w:cs="Arial"/>
                <w:iCs/>
                <w:szCs w:val="20"/>
              </w:rPr>
              <w:t xml:space="preserve"> været nødvendigt at tilføre leg og mere praktik i undervisningen, såvel som social træning, da eleverne er børn, og endnu ikke at definere som unge og teenagere. Det</w:t>
            </w:r>
            <w:r w:rsidR="00312E1D">
              <w:rPr>
                <w:rFonts w:cs="Arial"/>
                <w:iCs/>
                <w:szCs w:val="20"/>
              </w:rPr>
              <w:t>te</w:t>
            </w:r>
            <w:r w:rsidRPr="001B3F9A">
              <w:rPr>
                <w:rFonts w:cs="Arial"/>
                <w:iCs/>
                <w:szCs w:val="20"/>
              </w:rPr>
              <w:t xml:space="preserve"> forudsætter en tæt voksenstøtte af de yngste elever, for at støtte dem i at bibeholde den positive og afstemte kontakt til hinanden, såvel som de større elever på skolen.  </w:t>
            </w:r>
          </w:p>
          <w:p w14:paraId="23D84CB1" w14:textId="77777777" w:rsidR="00635894" w:rsidRPr="001B3F9A" w:rsidRDefault="00635894" w:rsidP="00635894">
            <w:pPr>
              <w:rPr>
                <w:rFonts w:cs="Arial"/>
                <w:iCs/>
                <w:szCs w:val="20"/>
              </w:rPr>
            </w:pPr>
          </w:p>
          <w:p w14:paraId="3C02F9BE" w14:textId="5F5BC85E" w:rsidR="00635894" w:rsidRPr="001B3F9A" w:rsidRDefault="00312E1D" w:rsidP="00635894">
            <w:pPr>
              <w:rPr>
                <w:rFonts w:cs="Arial"/>
                <w:iCs/>
                <w:szCs w:val="20"/>
              </w:rPr>
            </w:pPr>
            <w:r>
              <w:rPr>
                <w:rFonts w:cs="Arial"/>
                <w:iCs/>
                <w:szCs w:val="20"/>
              </w:rPr>
              <w:t>Skolen har et</w:t>
            </w:r>
            <w:r w:rsidR="00635894" w:rsidRPr="001B3F9A">
              <w:rPr>
                <w:rFonts w:cs="Arial"/>
                <w:iCs/>
                <w:szCs w:val="20"/>
              </w:rPr>
              <w:t xml:space="preserve"> øget fokus på sanseintegration </w:t>
            </w:r>
            <w:r w:rsidR="00117B68">
              <w:rPr>
                <w:rFonts w:cs="Arial"/>
                <w:iCs/>
                <w:szCs w:val="20"/>
              </w:rPr>
              <w:t xml:space="preserve">i </w:t>
            </w:r>
            <w:r w:rsidR="00635894" w:rsidRPr="001B3F9A">
              <w:rPr>
                <w:rFonts w:cs="Arial"/>
                <w:iCs/>
                <w:szCs w:val="20"/>
              </w:rPr>
              <w:t>undervisnin</w:t>
            </w:r>
            <w:r>
              <w:rPr>
                <w:rFonts w:cs="Arial"/>
                <w:iCs/>
                <w:szCs w:val="20"/>
              </w:rPr>
              <w:t>g</w:t>
            </w:r>
            <w:r w:rsidR="00117B68">
              <w:rPr>
                <w:rFonts w:cs="Arial"/>
                <w:iCs/>
                <w:szCs w:val="20"/>
              </w:rPr>
              <w:t xml:space="preserve"> – og behandling</w:t>
            </w:r>
            <w:r w:rsidR="00635894" w:rsidRPr="001B3F9A">
              <w:rPr>
                <w:rFonts w:cs="Arial"/>
                <w:iCs/>
                <w:szCs w:val="20"/>
              </w:rPr>
              <w:t>. I samarbejde med en specialiseret ergoterapeut har udvalgte, og tiltagende flere, elever sanseintegrationsforløb, hvor der udarbejdes en sanseprofil med efterfølgende sansediæt. Det betyder i praksis</w:t>
            </w:r>
            <w:r w:rsidR="007A7065">
              <w:rPr>
                <w:rFonts w:cs="Arial"/>
                <w:iCs/>
                <w:szCs w:val="20"/>
              </w:rPr>
              <w:t>,</w:t>
            </w:r>
            <w:r w:rsidR="00635894" w:rsidRPr="001B3F9A">
              <w:rPr>
                <w:rFonts w:cs="Arial"/>
                <w:iCs/>
                <w:szCs w:val="20"/>
              </w:rPr>
              <w:t xml:space="preserve"> at undervisningen også tager hensyn til diæten</w:t>
            </w:r>
            <w:r>
              <w:rPr>
                <w:rFonts w:cs="Arial"/>
                <w:iCs/>
                <w:szCs w:val="20"/>
              </w:rPr>
              <w:t>. Skolen oplever</w:t>
            </w:r>
            <w:r w:rsidR="00635894" w:rsidRPr="001B3F9A">
              <w:rPr>
                <w:rFonts w:cs="Arial"/>
                <w:iCs/>
                <w:szCs w:val="20"/>
              </w:rPr>
              <w:t xml:space="preserve"> mange unge, som kropsligt og sanseligt har forstyrrelser, hvilket forløbet er med til at udvikle positivt, </w:t>
            </w:r>
            <w:proofErr w:type="gramStart"/>
            <w:r w:rsidR="00635894" w:rsidRPr="001B3F9A">
              <w:rPr>
                <w:rFonts w:cs="Arial"/>
                <w:iCs/>
                <w:szCs w:val="20"/>
              </w:rPr>
              <w:t>eksempelvis</w:t>
            </w:r>
            <w:proofErr w:type="gramEnd"/>
            <w:r w:rsidR="00635894" w:rsidRPr="001B3F9A">
              <w:rPr>
                <w:rFonts w:cs="Arial"/>
                <w:iCs/>
                <w:szCs w:val="20"/>
              </w:rPr>
              <w:t xml:space="preserve"> ved konkrete øvelser til den unge</w:t>
            </w:r>
            <w:r w:rsidR="007A7065">
              <w:rPr>
                <w:rFonts w:cs="Arial"/>
                <w:iCs/>
                <w:szCs w:val="20"/>
              </w:rPr>
              <w:t>.</w:t>
            </w:r>
            <w:r w:rsidR="00635894" w:rsidRPr="001B3F9A">
              <w:rPr>
                <w:rFonts w:cs="Arial"/>
                <w:iCs/>
                <w:szCs w:val="20"/>
              </w:rPr>
              <w:t xml:space="preserve"> </w:t>
            </w:r>
          </w:p>
          <w:p w14:paraId="5933C6E3" w14:textId="77777777" w:rsidR="00635894" w:rsidRPr="001B3F9A" w:rsidRDefault="00635894" w:rsidP="00635894">
            <w:pPr>
              <w:rPr>
                <w:rFonts w:cs="Arial"/>
                <w:iCs/>
                <w:szCs w:val="20"/>
              </w:rPr>
            </w:pPr>
          </w:p>
          <w:p w14:paraId="3261DCA4" w14:textId="189CC82C" w:rsidR="00635894" w:rsidRPr="001B3F9A" w:rsidRDefault="00312E1D" w:rsidP="00635894">
            <w:pPr>
              <w:rPr>
                <w:rFonts w:cs="Arial"/>
                <w:iCs/>
                <w:szCs w:val="20"/>
              </w:rPr>
            </w:pPr>
            <w:r>
              <w:rPr>
                <w:rFonts w:cs="Arial"/>
                <w:iCs/>
                <w:szCs w:val="20"/>
              </w:rPr>
              <w:t>D</w:t>
            </w:r>
            <w:r w:rsidR="00635894" w:rsidRPr="001B3F9A">
              <w:rPr>
                <w:rFonts w:cs="Arial"/>
                <w:iCs/>
                <w:szCs w:val="20"/>
              </w:rPr>
              <w:t xml:space="preserve">er </w:t>
            </w:r>
            <w:r>
              <w:rPr>
                <w:rFonts w:cs="Arial"/>
                <w:iCs/>
                <w:szCs w:val="20"/>
              </w:rPr>
              <w:t>er</w:t>
            </w:r>
            <w:r w:rsidR="00635894" w:rsidRPr="001B3F9A">
              <w:rPr>
                <w:rFonts w:cs="Arial"/>
                <w:iCs/>
                <w:szCs w:val="20"/>
              </w:rPr>
              <w:t xml:space="preserve"> planer om at få et simpelt dyrehold på Hjembækskolen, som en del af behandlingsarbejdet. Der vil blive etableret en større kaninhold</w:t>
            </w:r>
            <w:r>
              <w:rPr>
                <w:rFonts w:cs="Arial"/>
                <w:iCs/>
                <w:szCs w:val="20"/>
              </w:rPr>
              <w:t>.</w:t>
            </w:r>
            <w:r w:rsidR="00635894" w:rsidRPr="001B3F9A">
              <w:rPr>
                <w:rFonts w:cs="Arial"/>
                <w:iCs/>
                <w:szCs w:val="20"/>
              </w:rPr>
              <w:t xml:space="preserve"> </w:t>
            </w:r>
          </w:p>
          <w:p w14:paraId="6F5A41D0" w14:textId="77777777" w:rsidR="00635894" w:rsidRPr="001B3F9A" w:rsidRDefault="00635894" w:rsidP="00635894">
            <w:pPr>
              <w:rPr>
                <w:rFonts w:cs="Arial"/>
                <w:iCs/>
                <w:szCs w:val="20"/>
              </w:rPr>
            </w:pPr>
          </w:p>
          <w:p w14:paraId="749BB847" w14:textId="77777777" w:rsidR="00635894" w:rsidRPr="001B3F9A" w:rsidRDefault="00635894" w:rsidP="00635894">
            <w:pPr>
              <w:rPr>
                <w:rFonts w:cs="Arial"/>
                <w:iCs/>
                <w:szCs w:val="20"/>
              </w:rPr>
            </w:pPr>
            <w:r w:rsidRPr="00BD005A">
              <w:rPr>
                <w:rFonts w:cs="Arial"/>
                <w:b/>
                <w:bCs/>
                <w:iCs/>
                <w:szCs w:val="20"/>
              </w:rPr>
              <w:t>Opfølgning på tilsynets fokusområder</w:t>
            </w:r>
            <w:r w:rsidRPr="001B3F9A">
              <w:rPr>
                <w:rFonts w:cs="Arial"/>
                <w:iCs/>
                <w:szCs w:val="20"/>
              </w:rPr>
              <w:t>:</w:t>
            </w:r>
          </w:p>
          <w:p w14:paraId="14F97568" w14:textId="77777777" w:rsidR="00635894" w:rsidRPr="001B3F9A" w:rsidRDefault="00635894" w:rsidP="00635894">
            <w:pPr>
              <w:rPr>
                <w:rFonts w:cs="Arial"/>
                <w:iCs/>
                <w:szCs w:val="20"/>
              </w:rPr>
            </w:pPr>
            <w:r w:rsidRPr="001B3F9A">
              <w:rPr>
                <w:rFonts w:cs="Arial"/>
                <w:iCs/>
                <w:szCs w:val="20"/>
              </w:rPr>
              <w:t>Fra seneste tilsynsrapport:</w:t>
            </w:r>
          </w:p>
          <w:p w14:paraId="1451A495" w14:textId="0F9C0E55" w:rsidR="00635894" w:rsidRPr="001B3F9A" w:rsidRDefault="00635894" w:rsidP="00635894">
            <w:pPr>
              <w:rPr>
                <w:rFonts w:cs="Arial"/>
                <w:iCs/>
                <w:szCs w:val="20"/>
              </w:rPr>
            </w:pPr>
            <w:r w:rsidRPr="001B3F9A">
              <w:rPr>
                <w:rFonts w:cs="Arial"/>
                <w:iCs/>
                <w:szCs w:val="20"/>
              </w:rPr>
              <w:t>•</w:t>
            </w:r>
            <w:r w:rsidR="00312E1D">
              <w:rPr>
                <w:rFonts w:cs="Arial"/>
                <w:iCs/>
                <w:szCs w:val="20"/>
              </w:rPr>
              <w:t xml:space="preserve"> </w:t>
            </w:r>
            <w:r w:rsidRPr="001B3F9A">
              <w:rPr>
                <w:rFonts w:cs="Arial"/>
                <w:iCs/>
                <w:szCs w:val="20"/>
              </w:rPr>
              <w:t>Orientering om e-sportsforløbet og afledte effekter på elevernes tilgang til læring, herunder elevernes sociale udvikling og evne til at fokusere og koncentrere sig</w:t>
            </w:r>
            <w:r w:rsidR="00312E1D">
              <w:rPr>
                <w:rFonts w:cs="Arial"/>
                <w:iCs/>
                <w:szCs w:val="20"/>
              </w:rPr>
              <w:t xml:space="preserve">. Tilsyn og ledelse har dialog herom under tilsynsbesøget. Skolen oplyser, at </w:t>
            </w:r>
            <w:r w:rsidRPr="001B3F9A">
              <w:rPr>
                <w:rFonts w:cs="Arial"/>
                <w:iCs/>
                <w:szCs w:val="20"/>
              </w:rPr>
              <w:t xml:space="preserve">E-sportsforløbet er kommet fint fra start. Dette er første år e-sport afvikles, og der er meget læring der følger med dette. Elevgrundlaget har været til stede, dog er det kun for 10. klasses elever </w:t>
            </w:r>
            <w:r w:rsidR="007A7065">
              <w:rPr>
                <w:rFonts w:cs="Arial"/>
                <w:iCs/>
                <w:szCs w:val="20"/>
              </w:rPr>
              <w:t>(</w:t>
            </w:r>
            <w:r w:rsidRPr="001B3F9A">
              <w:rPr>
                <w:rFonts w:cs="Arial"/>
                <w:iCs/>
                <w:szCs w:val="20"/>
              </w:rPr>
              <w:t>og unge på STU</w:t>
            </w:r>
            <w:r w:rsidR="007A7065">
              <w:rPr>
                <w:rFonts w:cs="Arial"/>
                <w:iCs/>
                <w:szCs w:val="20"/>
              </w:rPr>
              <w:t>)</w:t>
            </w:r>
            <w:r w:rsidRPr="001B3F9A">
              <w:rPr>
                <w:rFonts w:cs="Arial"/>
                <w:iCs/>
                <w:szCs w:val="20"/>
              </w:rPr>
              <w:t>.</w:t>
            </w:r>
            <w:r w:rsidR="00312E1D">
              <w:rPr>
                <w:rFonts w:cs="Arial"/>
                <w:iCs/>
                <w:szCs w:val="20"/>
              </w:rPr>
              <w:t xml:space="preserve"> </w:t>
            </w:r>
            <w:r w:rsidRPr="001B3F9A">
              <w:rPr>
                <w:rFonts w:cs="Arial"/>
                <w:iCs/>
                <w:szCs w:val="20"/>
              </w:rPr>
              <w:t>E-sport bliver afviklet fast, men de fremmødemæssige udfordringer har medført ændringer på det faglige indhold, da undervisningen skal tilpasses til</w:t>
            </w:r>
            <w:r w:rsidR="007A7065">
              <w:rPr>
                <w:rFonts w:cs="Arial"/>
                <w:iCs/>
                <w:szCs w:val="20"/>
              </w:rPr>
              <w:t>,</w:t>
            </w:r>
            <w:r w:rsidRPr="001B3F9A">
              <w:rPr>
                <w:rFonts w:cs="Arial"/>
                <w:iCs/>
                <w:szCs w:val="20"/>
              </w:rPr>
              <w:t xml:space="preserve"> at der er færre elever.</w:t>
            </w:r>
          </w:p>
          <w:p w14:paraId="1B23B7A1" w14:textId="77777777" w:rsidR="00635894" w:rsidRPr="001B3F9A" w:rsidRDefault="00635894" w:rsidP="00635894">
            <w:pPr>
              <w:rPr>
                <w:rFonts w:cs="Arial"/>
                <w:iCs/>
                <w:szCs w:val="20"/>
              </w:rPr>
            </w:pPr>
          </w:p>
          <w:p w14:paraId="44486A9D" w14:textId="29D53860" w:rsidR="00635894" w:rsidRPr="001B3F9A" w:rsidRDefault="00312E1D" w:rsidP="00635894">
            <w:pPr>
              <w:rPr>
                <w:rFonts w:cs="Arial"/>
                <w:iCs/>
                <w:szCs w:val="20"/>
              </w:rPr>
            </w:pPr>
            <w:r>
              <w:rPr>
                <w:rFonts w:cs="Arial"/>
                <w:iCs/>
                <w:szCs w:val="20"/>
              </w:rPr>
              <w:t>Skolen oplyser, at det k</w:t>
            </w:r>
            <w:r w:rsidR="00635894" w:rsidRPr="001B3F9A">
              <w:rPr>
                <w:rFonts w:cs="Arial"/>
                <w:iCs/>
                <w:szCs w:val="20"/>
              </w:rPr>
              <w:t>oncentrationsmæssigt er vanskeligt at vurdere helt entydigt om der er en positiv afledt effekt, men e-sportselevernes præstationer, motivation og deltagelse i den ordinære undervisning er ikke blevet ringere i forbindelse med deres deltagelse i e-sport. Det opleves</w:t>
            </w:r>
            <w:r w:rsidR="00DC254D">
              <w:rPr>
                <w:rFonts w:cs="Arial"/>
                <w:iCs/>
                <w:szCs w:val="20"/>
              </w:rPr>
              <w:t>,</w:t>
            </w:r>
            <w:r w:rsidR="00635894" w:rsidRPr="001B3F9A">
              <w:rPr>
                <w:rFonts w:cs="Arial"/>
                <w:iCs/>
                <w:szCs w:val="20"/>
              </w:rPr>
              <w:t xml:space="preserve"> at der fra elevernes side er en forståelse for at den tid</w:t>
            </w:r>
            <w:r>
              <w:rPr>
                <w:rFonts w:cs="Arial"/>
                <w:iCs/>
                <w:szCs w:val="20"/>
              </w:rPr>
              <w:t>,</w:t>
            </w:r>
            <w:r w:rsidR="00635894" w:rsidRPr="001B3F9A">
              <w:rPr>
                <w:rFonts w:cs="Arial"/>
                <w:iCs/>
                <w:szCs w:val="20"/>
              </w:rPr>
              <w:t xml:space="preserve"> som bliver brugt til e-sport, betyder at de skal være opmærksomme i undervisningen for at kompensere for tiden brugt på e-sport. </w:t>
            </w:r>
          </w:p>
          <w:p w14:paraId="292EDBAF" w14:textId="77777777" w:rsidR="00635894" w:rsidRPr="001B3F9A" w:rsidRDefault="00635894" w:rsidP="00635894">
            <w:pPr>
              <w:rPr>
                <w:rFonts w:cs="Arial"/>
                <w:iCs/>
                <w:szCs w:val="20"/>
              </w:rPr>
            </w:pPr>
          </w:p>
          <w:p w14:paraId="05AE8977" w14:textId="685F7EF0" w:rsidR="00635894" w:rsidRPr="001B3F9A" w:rsidRDefault="00635894" w:rsidP="00635894">
            <w:pPr>
              <w:rPr>
                <w:rFonts w:cs="Arial"/>
                <w:iCs/>
                <w:szCs w:val="20"/>
              </w:rPr>
            </w:pPr>
            <w:r w:rsidRPr="001B3F9A">
              <w:rPr>
                <w:rFonts w:cs="Arial"/>
                <w:iCs/>
                <w:szCs w:val="20"/>
              </w:rPr>
              <w:t>•</w:t>
            </w:r>
            <w:r w:rsidR="00312E1D">
              <w:rPr>
                <w:rFonts w:cs="Arial"/>
                <w:iCs/>
                <w:szCs w:val="20"/>
              </w:rPr>
              <w:t xml:space="preserve"> </w:t>
            </w:r>
            <w:r w:rsidRPr="001B3F9A">
              <w:rPr>
                <w:rFonts w:cs="Arial"/>
                <w:iCs/>
                <w:szCs w:val="20"/>
              </w:rPr>
              <w:t>Tilsynet ønsker en status på det intensiverede samarbejde med elevernes opholdssteder.</w:t>
            </w:r>
          </w:p>
          <w:p w14:paraId="13DC5940" w14:textId="3337E12E" w:rsidR="00635894" w:rsidRPr="001B3F9A" w:rsidRDefault="00635894" w:rsidP="00635894">
            <w:pPr>
              <w:rPr>
                <w:rFonts w:cs="Arial"/>
                <w:iCs/>
                <w:szCs w:val="20"/>
              </w:rPr>
            </w:pPr>
            <w:r w:rsidRPr="001B3F9A">
              <w:rPr>
                <w:rFonts w:cs="Arial"/>
                <w:iCs/>
                <w:szCs w:val="20"/>
              </w:rPr>
              <w:t xml:space="preserve">Siden sidste statusrapport </w:t>
            </w:r>
            <w:r w:rsidR="00312E1D">
              <w:rPr>
                <w:rFonts w:cs="Arial"/>
                <w:iCs/>
                <w:szCs w:val="20"/>
              </w:rPr>
              <w:t xml:space="preserve">vurderer skolen, at </w:t>
            </w:r>
            <w:r w:rsidRPr="001B3F9A">
              <w:rPr>
                <w:rFonts w:cs="Arial"/>
                <w:iCs/>
                <w:szCs w:val="20"/>
              </w:rPr>
              <w:t xml:space="preserve">det intensiverede samarbejde </w:t>
            </w:r>
            <w:r w:rsidR="00312E1D">
              <w:rPr>
                <w:rFonts w:cs="Arial"/>
                <w:iCs/>
                <w:szCs w:val="20"/>
              </w:rPr>
              <w:t xml:space="preserve">er </w:t>
            </w:r>
            <w:r w:rsidRPr="001B3F9A">
              <w:rPr>
                <w:rFonts w:cs="Arial"/>
                <w:iCs/>
                <w:szCs w:val="20"/>
              </w:rPr>
              <w:t>blevet forbedret, forstået som at processerne, koordineringen og det gensidige kendskab medarbejdere imellem, såvel som ledelse imellem, er blevet mere prøvet og tilpasset</w:t>
            </w:r>
            <w:r w:rsidR="00DC254D">
              <w:rPr>
                <w:rFonts w:cs="Arial"/>
                <w:iCs/>
                <w:szCs w:val="20"/>
              </w:rPr>
              <w:t xml:space="preserve">. </w:t>
            </w:r>
            <w:r w:rsidRPr="001B3F9A">
              <w:rPr>
                <w:rFonts w:cs="Arial"/>
                <w:iCs/>
                <w:szCs w:val="20"/>
              </w:rPr>
              <w:t>Samarbejdsmøderne på medarbejder- og ledelsesplan er blevet mere integreret</w:t>
            </w:r>
            <w:r w:rsidR="00DC254D">
              <w:rPr>
                <w:rFonts w:cs="Arial"/>
                <w:iCs/>
                <w:szCs w:val="20"/>
              </w:rPr>
              <w:t xml:space="preserve">. </w:t>
            </w:r>
            <w:r w:rsidRPr="001B3F9A">
              <w:rPr>
                <w:rFonts w:cs="Arial"/>
                <w:iCs/>
                <w:szCs w:val="20"/>
              </w:rPr>
              <w:t>Dette har medført</w:t>
            </w:r>
            <w:r w:rsidR="00DC254D">
              <w:rPr>
                <w:rFonts w:cs="Arial"/>
                <w:iCs/>
                <w:szCs w:val="20"/>
              </w:rPr>
              <w:t>,</w:t>
            </w:r>
            <w:r w:rsidRPr="001B3F9A">
              <w:rPr>
                <w:rFonts w:cs="Arial"/>
                <w:iCs/>
                <w:szCs w:val="20"/>
              </w:rPr>
              <w:t xml:space="preserve"> at samarbejdet er blevet bedre, hvilket kommer til udtryk i form af en</w:t>
            </w:r>
            <w:r w:rsidR="00BD005A">
              <w:rPr>
                <w:rFonts w:cs="Arial"/>
                <w:iCs/>
                <w:szCs w:val="20"/>
              </w:rPr>
              <w:t xml:space="preserve"> </w:t>
            </w:r>
            <w:r w:rsidRPr="001B3F9A">
              <w:rPr>
                <w:rFonts w:cs="Arial"/>
                <w:iCs/>
                <w:szCs w:val="20"/>
              </w:rPr>
              <w:t>tydeligere linje i forhold til at få den unge i skole</w:t>
            </w:r>
            <w:r w:rsidR="00CB75E7">
              <w:rPr>
                <w:rFonts w:cs="Arial"/>
                <w:iCs/>
                <w:szCs w:val="20"/>
              </w:rPr>
              <w:t xml:space="preserve">. </w:t>
            </w:r>
            <w:r w:rsidRPr="001B3F9A">
              <w:rPr>
                <w:rFonts w:cs="Arial"/>
                <w:iCs/>
                <w:szCs w:val="20"/>
              </w:rPr>
              <w:t>Ad den vej se</w:t>
            </w:r>
            <w:r w:rsidR="00117B68">
              <w:rPr>
                <w:rFonts w:cs="Arial"/>
                <w:iCs/>
                <w:szCs w:val="20"/>
              </w:rPr>
              <w:t>r skolen</w:t>
            </w:r>
            <w:r w:rsidRPr="001B3F9A">
              <w:rPr>
                <w:rFonts w:cs="Arial"/>
                <w:iCs/>
                <w:szCs w:val="20"/>
              </w:rPr>
              <w:t xml:space="preserve"> en positiv udvikling i fremmødet for flere elever.    </w:t>
            </w:r>
          </w:p>
          <w:p w14:paraId="07589683" w14:textId="77777777" w:rsidR="00635894" w:rsidRPr="001B3F9A" w:rsidRDefault="00635894" w:rsidP="00635894">
            <w:pPr>
              <w:rPr>
                <w:rFonts w:cs="Arial"/>
                <w:iCs/>
                <w:szCs w:val="20"/>
              </w:rPr>
            </w:pPr>
          </w:p>
          <w:p w14:paraId="6C92E426" w14:textId="5F22B595" w:rsidR="00635894" w:rsidRPr="001B3F9A" w:rsidRDefault="00635894" w:rsidP="00635894">
            <w:pPr>
              <w:rPr>
                <w:rFonts w:cs="Arial"/>
                <w:iCs/>
                <w:szCs w:val="20"/>
              </w:rPr>
            </w:pPr>
            <w:r w:rsidRPr="001B3F9A">
              <w:rPr>
                <w:rFonts w:cs="Arial"/>
                <w:iCs/>
                <w:szCs w:val="20"/>
              </w:rPr>
              <w:t>•</w:t>
            </w:r>
            <w:r w:rsidR="00117B68">
              <w:rPr>
                <w:rFonts w:cs="Arial"/>
                <w:iCs/>
                <w:szCs w:val="20"/>
              </w:rPr>
              <w:t xml:space="preserve"> </w:t>
            </w:r>
            <w:r w:rsidRPr="001B3F9A">
              <w:rPr>
                <w:rFonts w:cs="Arial"/>
                <w:iCs/>
                <w:szCs w:val="20"/>
              </w:rPr>
              <w:t xml:space="preserve">Status på skolens primære fokus/udviklingsområder for skoleåret 2019/20. </w:t>
            </w:r>
          </w:p>
          <w:p w14:paraId="5A47675C" w14:textId="77777777" w:rsidR="00635894" w:rsidRPr="001B3F9A" w:rsidRDefault="00635894" w:rsidP="00635894">
            <w:pPr>
              <w:rPr>
                <w:rFonts w:cs="Arial"/>
                <w:iCs/>
                <w:szCs w:val="20"/>
              </w:rPr>
            </w:pPr>
            <w:proofErr w:type="spellStart"/>
            <w:r w:rsidRPr="001B3F9A">
              <w:rPr>
                <w:rFonts w:cs="Arial"/>
                <w:iCs/>
                <w:szCs w:val="20"/>
              </w:rPr>
              <w:lastRenderedPageBreak/>
              <w:t>Mentaliseringsbaseret</w:t>
            </w:r>
            <w:proofErr w:type="spellEnd"/>
            <w:r w:rsidRPr="001B3F9A">
              <w:rPr>
                <w:rFonts w:cs="Arial"/>
                <w:iCs/>
                <w:szCs w:val="20"/>
              </w:rPr>
              <w:t xml:space="preserve"> behandlingstilgang og uddannelse. </w:t>
            </w:r>
          </w:p>
          <w:p w14:paraId="00552172" w14:textId="4536F906" w:rsidR="00635894" w:rsidRPr="001B3F9A" w:rsidRDefault="00DC254D" w:rsidP="00635894">
            <w:pPr>
              <w:rPr>
                <w:rFonts w:cs="Arial"/>
                <w:iCs/>
                <w:szCs w:val="20"/>
              </w:rPr>
            </w:pPr>
            <w:r>
              <w:rPr>
                <w:rFonts w:cs="Arial"/>
                <w:iCs/>
                <w:szCs w:val="20"/>
              </w:rPr>
              <w:t>Skolen oplyser, at d</w:t>
            </w:r>
            <w:r w:rsidR="00635894" w:rsidRPr="001B3F9A">
              <w:rPr>
                <w:rFonts w:cs="Arial"/>
                <w:iCs/>
                <w:szCs w:val="20"/>
              </w:rPr>
              <w:t>en konkrete implementering fortsætter, hvilket afspejles i hverdagens sprog, samt i skoleudtalelser og elevplaner. Der er to lærere og en afdelingsleder, som er en del af impleme</w:t>
            </w:r>
            <w:r>
              <w:rPr>
                <w:rFonts w:cs="Arial"/>
                <w:iCs/>
                <w:szCs w:val="20"/>
              </w:rPr>
              <w:t>n</w:t>
            </w:r>
            <w:r w:rsidR="00635894" w:rsidRPr="001B3F9A">
              <w:rPr>
                <w:rFonts w:cs="Arial"/>
                <w:iCs/>
                <w:szCs w:val="20"/>
              </w:rPr>
              <w:t>teringsteamet og disse støtte</w:t>
            </w:r>
            <w:r>
              <w:rPr>
                <w:rFonts w:cs="Arial"/>
                <w:iCs/>
                <w:szCs w:val="20"/>
              </w:rPr>
              <w:t>r</w:t>
            </w:r>
            <w:r w:rsidR="00635894" w:rsidRPr="001B3F9A">
              <w:rPr>
                <w:rFonts w:cs="Arial"/>
                <w:iCs/>
                <w:szCs w:val="20"/>
              </w:rPr>
              <w:t xml:space="preserve"> op omkring kollegerne i implementeringen af </w:t>
            </w:r>
            <w:proofErr w:type="spellStart"/>
            <w:r w:rsidR="00635894" w:rsidRPr="001B3F9A">
              <w:rPr>
                <w:rFonts w:cs="Arial"/>
                <w:iCs/>
                <w:szCs w:val="20"/>
              </w:rPr>
              <w:t>mentaliseringsbaserede</w:t>
            </w:r>
            <w:proofErr w:type="spellEnd"/>
            <w:r w:rsidR="00635894" w:rsidRPr="001B3F9A">
              <w:rPr>
                <w:rFonts w:cs="Arial"/>
                <w:iCs/>
                <w:szCs w:val="20"/>
              </w:rPr>
              <w:t xml:space="preserve"> modeller og metoder. Dette er en ændring fra sidste tilsyn, da det blev evalueret og vurderet at være nødvendigt med en periode med teoretisk genopfriskning af </w:t>
            </w:r>
            <w:proofErr w:type="spellStart"/>
            <w:r w:rsidR="00635894" w:rsidRPr="001B3F9A">
              <w:rPr>
                <w:rFonts w:cs="Arial"/>
                <w:iCs/>
                <w:szCs w:val="20"/>
              </w:rPr>
              <w:t>mentaliseringsbegreberne</w:t>
            </w:r>
            <w:proofErr w:type="spellEnd"/>
            <w:r w:rsidR="00635894" w:rsidRPr="001B3F9A">
              <w:rPr>
                <w:rFonts w:cs="Arial"/>
                <w:iCs/>
                <w:szCs w:val="20"/>
              </w:rPr>
              <w:t xml:space="preserve">, sammenholdt med praksis. </w:t>
            </w:r>
          </w:p>
          <w:p w14:paraId="5CF0D0E7" w14:textId="77777777" w:rsidR="00635894" w:rsidRPr="001B3F9A" w:rsidRDefault="00635894" w:rsidP="00635894">
            <w:pPr>
              <w:rPr>
                <w:rFonts w:cs="Arial"/>
                <w:iCs/>
                <w:szCs w:val="20"/>
              </w:rPr>
            </w:pPr>
          </w:p>
          <w:p w14:paraId="73612E07" w14:textId="3CCB78D7" w:rsidR="00635894" w:rsidRPr="001B3F9A" w:rsidRDefault="00635894" w:rsidP="00635894">
            <w:pPr>
              <w:rPr>
                <w:rFonts w:cs="Arial"/>
                <w:iCs/>
                <w:szCs w:val="20"/>
              </w:rPr>
            </w:pPr>
            <w:r w:rsidRPr="001B3F9A">
              <w:rPr>
                <w:rFonts w:cs="Arial"/>
                <w:iCs/>
                <w:szCs w:val="20"/>
              </w:rPr>
              <w:t>Elevernes fremmøde er et vedvarende punkt for skolen. Som nyt tiltag</w:t>
            </w:r>
            <w:r w:rsidR="00DC254D">
              <w:rPr>
                <w:rFonts w:cs="Arial"/>
                <w:iCs/>
                <w:szCs w:val="20"/>
              </w:rPr>
              <w:t>,</w:t>
            </w:r>
            <w:r w:rsidRPr="001B3F9A">
              <w:rPr>
                <w:rFonts w:cs="Arial"/>
                <w:iCs/>
                <w:szCs w:val="20"/>
              </w:rPr>
              <w:t xml:space="preserve"> i den henseende</w:t>
            </w:r>
            <w:r w:rsidR="00DC254D">
              <w:rPr>
                <w:rFonts w:cs="Arial"/>
                <w:iCs/>
                <w:szCs w:val="20"/>
              </w:rPr>
              <w:t>,</w:t>
            </w:r>
            <w:r w:rsidRPr="001B3F9A">
              <w:rPr>
                <w:rFonts w:cs="Arial"/>
                <w:iCs/>
                <w:szCs w:val="20"/>
              </w:rPr>
              <w:t xml:space="preserve"> arbejde</w:t>
            </w:r>
            <w:r w:rsidR="00DC254D">
              <w:rPr>
                <w:rFonts w:cs="Arial"/>
                <w:iCs/>
                <w:szCs w:val="20"/>
              </w:rPr>
              <w:t>r skolen</w:t>
            </w:r>
            <w:r w:rsidRPr="001B3F9A">
              <w:rPr>
                <w:rFonts w:cs="Arial"/>
                <w:iCs/>
                <w:szCs w:val="20"/>
              </w:rPr>
              <w:t xml:space="preserve"> med</w:t>
            </w:r>
            <w:r w:rsidR="00DC254D">
              <w:rPr>
                <w:rFonts w:cs="Arial"/>
                <w:iCs/>
                <w:szCs w:val="20"/>
              </w:rPr>
              <w:t>,</w:t>
            </w:r>
            <w:r w:rsidRPr="001B3F9A">
              <w:rPr>
                <w:rFonts w:cs="Arial"/>
                <w:iCs/>
                <w:szCs w:val="20"/>
              </w:rPr>
              <w:t xml:space="preserve"> at det er kontaktlærer</w:t>
            </w:r>
            <w:r w:rsidR="00DC254D">
              <w:rPr>
                <w:rFonts w:cs="Arial"/>
                <w:iCs/>
                <w:szCs w:val="20"/>
              </w:rPr>
              <w:t>,</w:t>
            </w:r>
            <w:r w:rsidRPr="001B3F9A">
              <w:rPr>
                <w:rFonts w:cs="Arial"/>
                <w:iCs/>
                <w:szCs w:val="20"/>
              </w:rPr>
              <w:t xml:space="preserve"> som henter nye elever den første uge, for at få etableret den indledende relation</w:t>
            </w:r>
            <w:r w:rsidR="00DC254D">
              <w:rPr>
                <w:rFonts w:cs="Arial"/>
                <w:iCs/>
                <w:szCs w:val="20"/>
              </w:rPr>
              <w:t xml:space="preserve">. </w:t>
            </w:r>
            <w:r w:rsidRPr="001B3F9A">
              <w:rPr>
                <w:rFonts w:cs="Arial"/>
                <w:iCs/>
                <w:szCs w:val="20"/>
              </w:rPr>
              <w:t xml:space="preserve">Derudover besøger kontaktlærer elever på dagen eller fra </w:t>
            </w:r>
            <w:r w:rsidR="00DC254D">
              <w:rPr>
                <w:rFonts w:cs="Arial"/>
                <w:iCs/>
                <w:szCs w:val="20"/>
              </w:rPr>
              <w:t xml:space="preserve">2. </w:t>
            </w:r>
            <w:r w:rsidRPr="001B3F9A">
              <w:rPr>
                <w:rFonts w:cs="Arial"/>
                <w:iCs/>
                <w:szCs w:val="20"/>
              </w:rPr>
              <w:t>dagen</w:t>
            </w:r>
            <w:r w:rsidR="00DC254D">
              <w:rPr>
                <w:rFonts w:cs="Arial"/>
                <w:iCs/>
                <w:szCs w:val="20"/>
              </w:rPr>
              <w:t>,</w:t>
            </w:r>
            <w:r w:rsidRPr="001B3F9A">
              <w:rPr>
                <w:rFonts w:cs="Arial"/>
                <w:iCs/>
                <w:szCs w:val="20"/>
              </w:rPr>
              <w:t xml:space="preserve"> de ikke kommer i skole, ved ulovligt fravær. En tidlig intervention vurderes </w:t>
            </w:r>
            <w:r w:rsidR="00DC254D">
              <w:rPr>
                <w:rFonts w:cs="Arial"/>
                <w:iCs/>
                <w:szCs w:val="20"/>
              </w:rPr>
              <w:t xml:space="preserve">af skolen </w:t>
            </w:r>
            <w:r w:rsidRPr="001B3F9A">
              <w:rPr>
                <w:rFonts w:cs="Arial"/>
                <w:iCs/>
                <w:szCs w:val="20"/>
              </w:rPr>
              <w:t xml:space="preserve">at være afgørende, især for unge, som har en historik med stort skolefravær. </w:t>
            </w:r>
          </w:p>
          <w:p w14:paraId="722FB029" w14:textId="77777777" w:rsidR="00635894" w:rsidRPr="001B3F9A" w:rsidRDefault="00635894" w:rsidP="00635894">
            <w:pPr>
              <w:rPr>
                <w:rFonts w:cs="Arial"/>
                <w:iCs/>
                <w:szCs w:val="20"/>
              </w:rPr>
            </w:pPr>
          </w:p>
          <w:p w14:paraId="2A860B35" w14:textId="27E809A5" w:rsidR="00635894" w:rsidRPr="001B3F9A" w:rsidRDefault="00635894" w:rsidP="00635894">
            <w:pPr>
              <w:rPr>
                <w:rFonts w:cs="Arial"/>
                <w:iCs/>
                <w:szCs w:val="20"/>
              </w:rPr>
            </w:pPr>
            <w:r w:rsidRPr="001B3F9A">
              <w:rPr>
                <w:rFonts w:cs="Arial"/>
                <w:iCs/>
                <w:szCs w:val="20"/>
              </w:rPr>
              <w:t>•</w:t>
            </w:r>
            <w:r w:rsidR="00DC254D">
              <w:rPr>
                <w:rFonts w:cs="Arial"/>
                <w:iCs/>
                <w:szCs w:val="20"/>
              </w:rPr>
              <w:t xml:space="preserve"> </w:t>
            </w:r>
            <w:r w:rsidRPr="001B3F9A">
              <w:rPr>
                <w:rFonts w:cs="Arial"/>
                <w:iCs/>
                <w:szCs w:val="20"/>
              </w:rPr>
              <w:t>Opfølgning og status på lærernes og pædagogernes vilkår for forberedelse.</w:t>
            </w:r>
          </w:p>
          <w:p w14:paraId="7368C2E6" w14:textId="30E5F770" w:rsidR="00635894" w:rsidRPr="001B3F9A" w:rsidRDefault="00635894" w:rsidP="00635894">
            <w:pPr>
              <w:rPr>
                <w:rFonts w:cs="Arial"/>
                <w:iCs/>
                <w:szCs w:val="20"/>
              </w:rPr>
            </w:pPr>
            <w:r w:rsidRPr="001B3F9A">
              <w:rPr>
                <w:rFonts w:cs="Arial"/>
                <w:iCs/>
                <w:szCs w:val="20"/>
              </w:rPr>
              <w:t>På Hjembækskolen er der kun lærere til at forestå fagundervisningen</w:t>
            </w:r>
            <w:r w:rsidR="00DC254D">
              <w:rPr>
                <w:rFonts w:cs="Arial"/>
                <w:iCs/>
                <w:szCs w:val="20"/>
              </w:rPr>
              <w:t xml:space="preserve"> – skolens </w:t>
            </w:r>
            <w:r w:rsidRPr="001B3F9A">
              <w:rPr>
                <w:rFonts w:cs="Arial"/>
                <w:iCs/>
                <w:szCs w:val="20"/>
              </w:rPr>
              <w:t xml:space="preserve">ønske </w:t>
            </w:r>
            <w:r w:rsidR="00DC254D">
              <w:rPr>
                <w:rFonts w:cs="Arial"/>
                <w:iCs/>
                <w:szCs w:val="20"/>
              </w:rPr>
              <w:t xml:space="preserve">er </w:t>
            </w:r>
            <w:r w:rsidRPr="001B3F9A">
              <w:rPr>
                <w:rFonts w:cs="Arial"/>
                <w:iCs/>
                <w:szCs w:val="20"/>
              </w:rPr>
              <w:t>at sikre de bedste undervisningsmæssige vilkår for elever, såvel som lærere.</w:t>
            </w:r>
            <w:r w:rsidR="00DC254D">
              <w:rPr>
                <w:rFonts w:cs="Arial"/>
                <w:iCs/>
                <w:szCs w:val="20"/>
              </w:rPr>
              <w:t xml:space="preserve"> D</w:t>
            </w:r>
            <w:r w:rsidRPr="001B3F9A">
              <w:rPr>
                <w:rFonts w:cs="Arial"/>
                <w:iCs/>
                <w:szCs w:val="20"/>
              </w:rPr>
              <w:t xml:space="preserve">et </w:t>
            </w:r>
            <w:r w:rsidR="00DC254D">
              <w:rPr>
                <w:rFonts w:cs="Arial"/>
                <w:iCs/>
                <w:szCs w:val="20"/>
              </w:rPr>
              <w:t xml:space="preserve">er </w:t>
            </w:r>
            <w:r w:rsidRPr="001B3F9A">
              <w:rPr>
                <w:rFonts w:cs="Arial"/>
                <w:iCs/>
                <w:szCs w:val="20"/>
              </w:rPr>
              <w:t>vigtigt</w:t>
            </w:r>
            <w:r w:rsidR="00DC254D">
              <w:rPr>
                <w:rFonts w:cs="Arial"/>
                <w:iCs/>
                <w:szCs w:val="20"/>
              </w:rPr>
              <w:t xml:space="preserve"> for skolen,</w:t>
            </w:r>
            <w:r w:rsidRPr="001B3F9A">
              <w:rPr>
                <w:rFonts w:cs="Arial"/>
                <w:iCs/>
                <w:szCs w:val="20"/>
              </w:rPr>
              <w:t xml:space="preserve"> at der er mulig faglig sparring lærerne imellem. </w:t>
            </w:r>
            <w:r w:rsidR="00DC254D">
              <w:rPr>
                <w:rFonts w:cs="Arial"/>
                <w:iCs/>
                <w:szCs w:val="20"/>
              </w:rPr>
              <w:t xml:space="preserve">Skolens </w:t>
            </w:r>
            <w:r w:rsidRPr="001B3F9A">
              <w:rPr>
                <w:rFonts w:cs="Arial"/>
                <w:iCs/>
                <w:szCs w:val="20"/>
              </w:rPr>
              <w:t>2-lærer-system betyder</w:t>
            </w:r>
            <w:r w:rsidR="00DC254D">
              <w:rPr>
                <w:rFonts w:cs="Arial"/>
                <w:iCs/>
                <w:szCs w:val="20"/>
              </w:rPr>
              <w:t xml:space="preserve">, </w:t>
            </w:r>
            <w:r w:rsidRPr="001B3F9A">
              <w:rPr>
                <w:rFonts w:cs="Arial"/>
                <w:iCs/>
                <w:szCs w:val="20"/>
              </w:rPr>
              <w:t xml:space="preserve">at lærerteamene kommer til at være ansvarlige for en bred fagrække, og de søges derfor sammensat med en naturfaglig- og en sproglig lærer. Derfor har hvert enkelt lærer i teamet en primær og en </w:t>
            </w:r>
            <w:proofErr w:type="spellStart"/>
            <w:r w:rsidRPr="001B3F9A">
              <w:rPr>
                <w:rFonts w:cs="Arial"/>
                <w:iCs/>
                <w:szCs w:val="20"/>
              </w:rPr>
              <w:t>andenlærerfunktion</w:t>
            </w:r>
            <w:proofErr w:type="spellEnd"/>
            <w:r w:rsidRPr="001B3F9A">
              <w:rPr>
                <w:rFonts w:cs="Arial"/>
                <w:iCs/>
                <w:szCs w:val="20"/>
              </w:rPr>
              <w:t>, afhængig af om denne er ansvarlig for undervisningen i faget eller ej. Det betyder at lærerne hver især har ca. halvdelen af lektionerne i klassen at forberede sig til. Forberedelsestiden er indlagt delvis obligatorisk på skolen, men også til dels som forberedelsestid til fri disponering. Ugentligt er der fastlagt fælles forberedelsestid mandag, tirsdag, torsdag og fredag fra 08:00 – 08:30, dvs. 2 timer fra morgenstunden, og derudover har hvert enkelt lærerteam 70 minutter fast en eftermiddag om ugen, dvs. samlet 3 timer 10 minutter på skolen. Derudover er der også forberedelsestid hjemme.</w:t>
            </w:r>
          </w:p>
          <w:p w14:paraId="1509D8CF" w14:textId="4B5A2993" w:rsidR="00635894" w:rsidRPr="001B3F9A" w:rsidRDefault="00635894" w:rsidP="00635894">
            <w:pPr>
              <w:rPr>
                <w:rFonts w:cs="Arial"/>
                <w:iCs/>
                <w:szCs w:val="20"/>
              </w:rPr>
            </w:pPr>
            <w:r w:rsidRPr="001B3F9A">
              <w:rPr>
                <w:rFonts w:cs="Arial"/>
                <w:iCs/>
                <w:szCs w:val="20"/>
              </w:rPr>
              <w:t xml:space="preserve">   </w:t>
            </w:r>
          </w:p>
          <w:p w14:paraId="35CF3C5D" w14:textId="77777777" w:rsidR="00635894" w:rsidRPr="001B3F9A" w:rsidRDefault="00635894" w:rsidP="00635894">
            <w:pPr>
              <w:rPr>
                <w:rFonts w:cs="Arial"/>
                <w:iCs/>
                <w:szCs w:val="20"/>
              </w:rPr>
            </w:pPr>
          </w:p>
          <w:p w14:paraId="6A4B9A58" w14:textId="7595F163" w:rsidR="00635894" w:rsidRPr="001B3F9A" w:rsidRDefault="00635894" w:rsidP="00635894">
            <w:pPr>
              <w:rPr>
                <w:rFonts w:cs="Arial"/>
                <w:iCs/>
                <w:szCs w:val="20"/>
              </w:rPr>
            </w:pPr>
            <w:r w:rsidRPr="001B3F9A">
              <w:rPr>
                <w:rFonts w:cs="Arial"/>
                <w:iCs/>
                <w:szCs w:val="20"/>
              </w:rPr>
              <w:t>•</w:t>
            </w:r>
            <w:r w:rsidR="00F6657C">
              <w:rPr>
                <w:rFonts w:cs="Arial"/>
                <w:iCs/>
                <w:szCs w:val="20"/>
              </w:rPr>
              <w:t xml:space="preserve"> </w:t>
            </w:r>
            <w:r w:rsidRPr="001B3F9A">
              <w:rPr>
                <w:rFonts w:cs="Arial"/>
                <w:iCs/>
                <w:szCs w:val="20"/>
              </w:rPr>
              <w:t>Trivselsundersøgelsen fra juni 2019. Hvilke overvejelser og initiativer har skolen sat fokus på baggrund af resultatet af trivselsundersøgelsen.</w:t>
            </w:r>
          </w:p>
          <w:p w14:paraId="7E58369B" w14:textId="2D33E5C4" w:rsidR="00635894" w:rsidRPr="001B3F9A" w:rsidRDefault="00635894" w:rsidP="00F6657C">
            <w:pPr>
              <w:rPr>
                <w:rFonts w:cs="Arial"/>
                <w:iCs/>
                <w:szCs w:val="20"/>
              </w:rPr>
            </w:pPr>
            <w:r w:rsidRPr="001B3F9A">
              <w:rPr>
                <w:rFonts w:cs="Arial"/>
                <w:iCs/>
                <w:szCs w:val="20"/>
              </w:rPr>
              <w:t>På skolens skolemøder, hvor alle elever og lærere er samlet, tages punkterne fra trivselsundersøgelsen op. Derudover er social trivsel og mobning et fortløbende tema. Derudover var der i første valgfagsperiode etableret et valgfag: kærlig talt, som tager udgangspunkt i at arbejde med mobning. Dette gøres via et forløb som er lavet af Maryfonden</w:t>
            </w:r>
            <w:r w:rsidR="00F6657C">
              <w:rPr>
                <w:rFonts w:cs="Arial"/>
                <w:iCs/>
                <w:szCs w:val="20"/>
              </w:rPr>
              <w:t xml:space="preserve">. </w:t>
            </w:r>
            <w:r w:rsidRPr="001B3F9A">
              <w:rPr>
                <w:rFonts w:cs="Arial"/>
                <w:iCs/>
                <w:szCs w:val="20"/>
              </w:rPr>
              <w:t xml:space="preserve">Det rent miljøterapeutiske har et fokus på struktur, ro og forudsigelighed, hvilket i forhold til undersøgelsen </w:t>
            </w:r>
            <w:proofErr w:type="gramStart"/>
            <w:r w:rsidRPr="001B3F9A">
              <w:rPr>
                <w:rFonts w:cs="Arial"/>
                <w:iCs/>
                <w:szCs w:val="20"/>
              </w:rPr>
              <w:t>eksempelvis</w:t>
            </w:r>
            <w:proofErr w:type="gramEnd"/>
            <w:r w:rsidRPr="001B3F9A">
              <w:rPr>
                <w:rFonts w:cs="Arial"/>
                <w:iCs/>
                <w:szCs w:val="20"/>
              </w:rPr>
              <w:t xml:space="preserve"> afspejles i forhold til mødetider</w:t>
            </w:r>
            <w:r w:rsidR="00F6657C">
              <w:rPr>
                <w:rFonts w:cs="Arial"/>
                <w:iCs/>
                <w:szCs w:val="20"/>
              </w:rPr>
              <w:t>.</w:t>
            </w:r>
            <w:r w:rsidRPr="001B3F9A">
              <w:rPr>
                <w:rFonts w:cs="Arial"/>
                <w:iCs/>
                <w:szCs w:val="20"/>
              </w:rPr>
              <w:t xml:space="preserve"> </w:t>
            </w:r>
          </w:p>
          <w:p w14:paraId="1933E481" w14:textId="77777777" w:rsidR="00635894" w:rsidRPr="001B3F9A" w:rsidRDefault="00635894" w:rsidP="00635894">
            <w:pPr>
              <w:rPr>
                <w:rFonts w:cs="Arial"/>
                <w:iCs/>
                <w:szCs w:val="20"/>
              </w:rPr>
            </w:pPr>
          </w:p>
          <w:p w14:paraId="76D1D6A4" w14:textId="631BC2AA" w:rsidR="00635894" w:rsidRPr="001B3F9A" w:rsidRDefault="00635894" w:rsidP="00635894">
            <w:pPr>
              <w:rPr>
                <w:rFonts w:cs="Arial"/>
                <w:iCs/>
                <w:szCs w:val="20"/>
              </w:rPr>
            </w:pPr>
            <w:r w:rsidRPr="001B3F9A">
              <w:rPr>
                <w:rFonts w:cs="Arial"/>
                <w:iCs/>
                <w:szCs w:val="20"/>
              </w:rPr>
              <w:t>•</w:t>
            </w:r>
            <w:r w:rsidR="00F6657C">
              <w:rPr>
                <w:rFonts w:cs="Arial"/>
                <w:iCs/>
                <w:szCs w:val="20"/>
              </w:rPr>
              <w:t xml:space="preserve"> </w:t>
            </w:r>
            <w:r w:rsidRPr="001B3F9A">
              <w:rPr>
                <w:rFonts w:cs="Arial"/>
                <w:iCs/>
                <w:szCs w:val="20"/>
              </w:rPr>
              <w:t>Magtanvendelse, herunder skolens forebyggende tiltag.</w:t>
            </w:r>
          </w:p>
          <w:p w14:paraId="6B24511B" w14:textId="77777777" w:rsidR="00635894" w:rsidRPr="001B3F9A" w:rsidRDefault="00635894" w:rsidP="00635894">
            <w:pPr>
              <w:rPr>
                <w:rFonts w:cs="Arial"/>
                <w:iCs/>
                <w:szCs w:val="20"/>
              </w:rPr>
            </w:pPr>
            <w:r w:rsidRPr="001B3F9A">
              <w:rPr>
                <w:rFonts w:cs="Arial"/>
                <w:iCs/>
                <w:szCs w:val="20"/>
              </w:rPr>
              <w:t>Der har siden sidste tilsynsrapport ikke været magtanvendelser på Hjembækskolen.</w:t>
            </w:r>
          </w:p>
          <w:p w14:paraId="39DAF705" w14:textId="178FCCFA" w:rsidR="00F6657C" w:rsidRDefault="00F6657C" w:rsidP="00635894">
            <w:pPr>
              <w:rPr>
                <w:rFonts w:cs="Arial"/>
                <w:iCs/>
                <w:szCs w:val="20"/>
              </w:rPr>
            </w:pPr>
            <w:r>
              <w:rPr>
                <w:rFonts w:cs="Arial"/>
                <w:iCs/>
                <w:szCs w:val="20"/>
              </w:rPr>
              <w:t>Skolen iværksætter en række forebyggende tiltag af forskellig karakter – og ud fra deres pædagogiske metoder og i samarbejde med forældre og andre nære omsorgspersoner.</w:t>
            </w:r>
          </w:p>
          <w:p w14:paraId="4C1CE2D3" w14:textId="77777777" w:rsidR="00635894" w:rsidRPr="001B3F9A" w:rsidRDefault="00635894" w:rsidP="00635894">
            <w:pPr>
              <w:rPr>
                <w:rFonts w:cs="Arial"/>
                <w:iCs/>
                <w:szCs w:val="20"/>
              </w:rPr>
            </w:pPr>
          </w:p>
          <w:p w14:paraId="0B3699D6" w14:textId="4C4D0091" w:rsidR="00635894" w:rsidRPr="001B3F9A" w:rsidRDefault="00635894" w:rsidP="00635894">
            <w:pPr>
              <w:rPr>
                <w:rFonts w:cs="Arial"/>
                <w:iCs/>
                <w:szCs w:val="20"/>
              </w:rPr>
            </w:pPr>
            <w:r w:rsidRPr="001B3F9A">
              <w:rPr>
                <w:rFonts w:cs="Arial"/>
                <w:iCs/>
                <w:szCs w:val="20"/>
              </w:rPr>
              <w:t>•</w:t>
            </w:r>
            <w:r w:rsidR="00F6657C">
              <w:rPr>
                <w:rFonts w:cs="Arial"/>
                <w:iCs/>
                <w:szCs w:val="20"/>
              </w:rPr>
              <w:t xml:space="preserve"> </w:t>
            </w:r>
            <w:r w:rsidRPr="001B3F9A">
              <w:rPr>
                <w:rFonts w:cs="Arial"/>
                <w:iCs/>
                <w:szCs w:val="20"/>
              </w:rPr>
              <w:t>Status på tilsynets feedback til skolens lærere, hvor tilsynet har overværet undervisning ved sidste tilsynsbesøg.</w:t>
            </w:r>
          </w:p>
          <w:p w14:paraId="48B870C5" w14:textId="57E4C028" w:rsidR="00635894" w:rsidRPr="001B3F9A" w:rsidRDefault="00635894" w:rsidP="00635894">
            <w:pPr>
              <w:rPr>
                <w:rFonts w:cs="Arial"/>
                <w:iCs/>
                <w:szCs w:val="20"/>
              </w:rPr>
            </w:pPr>
            <w:r w:rsidRPr="001B3F9A">
              <w:rPr>
                <w:rFonts w:cs="Arial"/>
                <w:iCs/>
                <w:szCs w:val="20"/>
              </w:rPr>
              <w:t>Lærerne har været glade for at få tilbagemeldingen i direkte forlængelse af tilsynets besøg. Der er enighed om at det har været konstruktivt og givende på indholdssiden og meningsfyldt at tage samtalen på dagen, hvor observationerne er friske i erindring for lærerne. Set fra ledelsesperspektiv er det også et mindre logistisk problem, at lærerne er ude af klassen til den opfølgende samtale – det er til at planlægge sig ud af.</w:t>
            </w:r>
            <w:r w:rsidR="00F6657C">
              <w:rPr>
                <w:rFonts w:cs="Arial"/>
                <w:iCs/>
                <w:szCs w:val="20"/>
              </w:rPr>
              <w:t xml:space="preserve"> Denne model søges imødekommet i samarbejde med det nye tilsyn.</w:t>
            </w:r>
          </w:p>
          <w:p w14:paraId="66CB2116" w14:textId="77777777" w:rsidR="00635894" w:rsidRPr="001B3F9A" w:rsidRDefault="00635894" w:rsidP="00635894">
            <w:pPr>
              <w:rPr>
                <w:rFonts w:cs="Arial"/>
                <w:iCs/>
                <w:szCs w:val="20"/>
              </w:rPr>
            </w:pPr>
          </w:p>
          <w:p w14:paraId="19C13BEF" w14:textId="646F02E0" w:rsidR="00635894" w:rsidRPr="001B3F9A" w:rsidRDefault="00635894" w:rsidP="00635894">
            <w:pPr>
              <w:rPr>
                <w:rFonts w:cs="Arial"/>
                <w:iCs/>
                <w:szCs w:val="20"/>
              </w:rPr>
            </w:pPr>
            <w:r w:rsidRPr="001B3F9A">
              <w:rPr>
                <w:rFonts w:cs="Arial"/>
                <w:iCs/>
                <w:szCs w:val="20"/>
              </w:rPr>
              <w:t>•</w:t>
            </w:r>
            <w:r w:rsidR="00F6657C">
              <w:rPr>
                <w:rFonts w:cs="Arial"/>
                <w:iCs/>
                <w:szCs w:val="20"/>
              </w:rPr>
              <w:t xml:space="preserve"> </w:t>
            </w:r>
            <w:r w:rsidRPr="001B3F9A">
              <w:rPr>
                <w:rFonts w:cs="Arial"/>
                <w:iCs/>
                <w:szCs w:val="20"/>
              </w:rPr>
              <w:t>Samarbejde med andre</w:t>
            </w:r>
          </w:p>
          <w:p w14:paraId="46030F55" w14:textId="77777777" w:rsidR="00F6657C" w:rsidRDefault="00635894" w:rsidP="00635894">
            <w:pPr>
              <w:rPr>
                <w:rFonts w:cs="Arial"/>
                <w:iCs/>
                <w:szCs w:val="20"/>
              </w:rPr>
            </w:pPr>
            <w:r w:rsidRPr="001B3F9A">
              <w:rPr>
                <w:rFonts w:cs="Arial"/>
                <w:iCs/>
                <w:szCs w:val="20"/>
              </w:rPr>
              <w:lastRenderedPageBreak/>
              <w:t xml:space="preserve">Skolen </w:t>
            </w:r>
            <w:r w:rsidR="00F6657C">
              <w:rPr>
                <w:rFonts w:cs="Arial"/>
                <w:iCs/>
                <w:szCs w:val="20"/>
              </w:rPr>
              <w:t xml:space="preserve">oplyser, at den </w:t>
            </w:r>
            <w:r w:rsidRPr="001B3F9A">
              <w:rPr>
                <w:rFonts w:cs="Arial"/>
                <w:iCs/>
                <w:szCs w:val="20"/>
              </w:rPr>
              <w:t xml:space="preserve">har en række forskellige samarbejdspartnere, </w:t>
            </w:r>
            <w:proofErr w:type="gramStart"/>
            <w:r w:rsidRPr="001B3F9A">
              <w:rPr>
                <w:rFonts w:cs="Arial"/>
                <w:iCs/>
                <w:szCs w:val="20"/>
              </w:rPr>
              <w:t>eksempelvis</w:t>
            </w:r>
            <w:proofErr w:type="gramEnd"/>
            <w:r w:rsidRPr="001B3F9A">
              <w:rPr>
                <w:rFonts w:cs="Arial"/>
                <w:iCs/>
                <w:szCs w:val="20"/>
              </w:rPr>
              <w:t xml:space="preserve">: ungdomsuddannelsesinstitutioner (brobygning), virksomheder i nærområdet primært (praktikforløb), spiseambulatorier, misbrugskonsulenter, Katrinedalskolen afd. Svinninge, samarbejdsskole vedr. fysikundervisning mm. </w:t>
            </w:r>
          </w:p>
          <w:p w14:paraId="25250BBB" w14:textId="1C5B1B02" w:rsidR="00635894" w:rsidRPr="001B3F9A" w:rsidRDefault="00F6657C" w:rsidP="00635894">
            <w:pPr>
              <w:rPr>
                <w:rFonts w:cs="Arial"/>
                <w:iCs/>
                <w:szCs w:val="20"/>
              </w:rPr>
            </w:pPr>
            <w:r>
              <w:rPr>
                <w:rFonts w:cs="Arial"/>
                <w:iCs/>
                <w:szCs w:val="20"/>
              </w:rPr>
              <w:t xml:space="preserve">Desuden </w:t>
            </w:r>
            <w:r w:rsidR="00635894" w:rsidRPr="001B3F9A">
              <w:rPr>
                <w:rFonts w:cs="Arial"/>
                <w:iCs/>
                <w:szCs w:val="20"/>
              </w:rPr>
              <w:t xml:space="preserve">Center for Mentalisering i forbindelse med uddannelse, og flere andre. </w:t>
            </w:r>
          </w:p>
          <w:p w14:paraId="0BB467FE" w14:textId="77777777" w:rsidR="00F6657C" w:rsidRDefault="00F6657C" w:rsidP="00635894">
            <w:pPr>
              <w:rPr>
                <w:rFonts w:cs="Arial"/>
                <w:iCs/>
                <w:szCs w:val="20"/>
              </w:rPr>
            </w:pPr>
          </w:p>
          <w:p w14:paraId="3C3E6E53" w14:textId="77777777" w:rsidR="00F6657C" w:rsidRDefault="00635894" w:rsidP="00635894">
            <w:pPr>
              <w:rPr>
                <w:rFonts w:cs="Arial"/>
                <w:iCs/>
                <w:szCs w:val="20"/>
              </w:rPr>
            </w:pPr>
            <w:r w:rsidRPr="001B3F9A">
              <w:rPr>
                <w:rFonts w:cs="Arial"/>
                <w:iCs/>
                <w:szCs w:val="20"/>
              </w:rPr>
              <w:t xml:space="preserve">For nuværende er det samarbejdet med forældre, opholdssteder og sagsbehandlere, som er under udvikling. </w:t>
            </w:r>
            <w:r w:rsidR="00F6657C">
              <w:rPr>
                <w:rFonts w:cs="Arial"/>
                <w:iCs/>
                <w:szCs w:val="20"/>
              </w:rPr>
              <w:t>S</w:t>
            </w:r>
            <w:r w:rsidRPr="001B3F9A">
              <w:rPr>
                <w:rFonts w:cs="Arial"/>
                <w:iCs/>
                <w:szCs w:val="20"/>
              </w:rPr>
              <w:t xml:space="preserve">kolen </w:t>
            </w:r>
            <w:r w:rsidR="00F6657C">
              <w:rPr>
                <w:rFonts w:cs="Arial"/>
                <w:iCs/>
                <w:szCs w:val="20"/>
              </w:rPr>
              <w:t>har ønsket</w:t>
            </w:r>
            <w:r w:rsidRPr="001B3F9A">
              <w:rPr>
                <w:rFonts w:cs="Arial"/>
                <w:iCs/>
                <w:szCs w:val="20"/>
              </w:rPr>
              <w:t xml:space="preserve"> at styrke samarbejdet og øge kommunikationsniveauet med nævnte parter. Dette er sat i gang fra skoleårets start på to planer: skriftlig i form af ugeskrivelser, men også mellemledelsesmæssigt i forhold til nye samarbejdspartnere; opholdsstederne. </w:t>
            </w:r>
          </w:p>
          <w:p w14:paraId="288FDAAC" w14:textId="77777777" w:rsidR="00F6657C" w:rsidRDefault="00F6657C" w:rsidP="00635894">
            <w:pPr>
              <w:rPr>
                <w:rFonts w:cs="Arial"/>
                <w:iCs/>
                <w:szCs w:val="20"/>
              </w:rPr>
            </w:pPr>
          </w:p>
          <w:p w14:paraId="193FB87D" w14:textId="2EAC3AFC" w:rsidR="00635894" w:rsidRPr="001B3F9A" w:rsidRDefault="00F6657C" w:rsidP="00635894">
            <w:pPr>
              <w:rPr>
                <w:rFonts w:cs="Arial"/>
                <w:iCs/>
                <w:szCs w:val="20"/>
              </w:rPr>
            </w:pPr>
            <w:r>
              <w:rPr>
                <w:rFonts w:cs="Arial"/>
                <w:iCs/>
                <w:szCs w:val="20"/>
              </w:rPr>
              <w:t>Skolen</w:t>
            </w:r>
            <w:r w:rsidR="00635894" w:rsidRPr="001B3F9A">
              <w:rPr>
                <w:rFonts w:cs="Arial"/>
                <w:iCs/>
                <w:szCs w:val="20"/>
              </w:rPr>
              <w:t xml:space="preserve"> har i </w:t>
            </w:r>
            <w:proofErr w:type="gramStart"/>
            <w:r w:rsidR="00635894" w:rsidRPr="001B3F9A">
              <w:rPr>
                <w:rFonts w:cs="Arial"/>
                <w:iCs/>
                <w:szCs w:val="20"/>
              </w:rPr>
              <w:t>indeværende</w:t>
            </w:r>
            <w:proofErr w:type="gramEnd"/>
            <w:r w:rsidR="00635894" w:rsidRPr="001B3F9A">
              <w:rPr>
                <w:rFonts w:cs="Arial"/>
                <w:iCs/>
                <w:szCs w:val="20"/>
              </w:rPr>
              <w:t xml:space="preserve"> skoleår fået flere elever fra ”eksterne” opholdssteder, hvilket betyder</w:t>
            </w:r>
            <w:r>
              <w:rPr>
                <w:rFonts w:cs="Arial"/>
                <w:iCs/>
                <w:szCs w:val="20"/>
              </w:rPr>
              <w:t>,</w:t>
            </w:r>
            <w:r w:rsidR="00635894" w:rsidRPr="001B3F9A">
              <w:rPr>
                <w:rFonts w:cs="Arial"/>
                <w:iCs/>
                <w:szCs w:val="20"/>
              </w:rPr>
              <w:t xml:space="preserve"> at der er en fast kontakt mellem kontaktlærer og personale på opholdsstederne, mundtligt såvel som skriftligt. Der er også faste møder mellem ledelsen på stederne, for at styrke samarbejdet omkring eleven. </w:t>
            </w:r>
          </w:p>
          <w:p w14:paraId="1EC89E44" w14:textId="77777777" w:rsidR="00F6657C" w:rsidRDefault="00635894" w:rsidP="00635894">
            <w:pPr>
              <w:rPr>
                <w:rFonts w:cs="Arial"/>
                <w:iCs/>
                <w:szCs w:val="20"/>
              </w:rPr>
            </w:pPr>
            <w:r w:rsidRPr="001B3F9A">
              <w:rPr>
                <w:rFonts w:cs="Arial"/>
                <w:iCs/>
                <w:szCs w:val="20"/>
              </w:rPr>
              <w:t>Det tager tid at få det til at fungere optimalt og blive en integreret del af arbejdsopgaven for lærerteamet, såvel som ledergruppen. D</w:t>
            </w:r>
            <w:r w:rsidR="00F6657C">
              <w:rPr>
                <w:rFonts w:cs="Arial"/>
                <w:iCs/>
                <w:szCs w:val="20"/>
              </w:rPr>
              <w:t>et</w:t>
            </w:r>
            <w:r w:rsidRPr="001B3F9A">
              <w:rPr>
                <w:rFonts w:cs="Arial"/>
                <w:iCs/>
                <w:szCs w:val="20"/>
              </w:rPr>
              <w:t xml:space="preserve"> er en praksis, som er under udvikling.   </w:t>
            </w:r>
          </w:p>
          <w:p w14:paraId="3C9545B0" w14:textId="766F16BF" w:rsidR="00635894" w:rsidRPr="001B3F9A" w:rsidRDefault="00635894" w:rsidP="00635894">
            <w:pPr>
              <w:rPr>
                <w:rFonts w:cs="Arial"/>
                <w:iCs/>
                <w:szCs w:val="20"/>
              </w:rPr>
            </w:pPr>
            <w:r w:rsidRPr="001B3F9A">
              <w:rPr>
                <w:rFonts w:cs="Arial"/>
                <w:iCs/>
                <w:szCs w:val="20"/>
              </w:rPr>
              <w:t xml:space="preserve">  </w:t>
            </w:r>
          </w:p>
          <w:p w14:paraId="459F4635" w14:textId="04D37C74" w:rsidR="00635894" w:rsidRPr="001B3F9A" w:rsidRDefault="00635894" w:rsidP="00635894">
            <w:pPr>
              <w:rPr>
                <w:rFonts w:cs="Arial"/>
                <w:iCs/>
                <w:szCs w:val="20"/>
              </w:rPr>
            </w:pPr>
            <w:r w:rsidRPr="001B3F9A">
              <w:rPr>
                <w:rFonts w:cs="Arial"/>
                <w:iCs/>
                <w:szCs w:val="20"/>
              </w:rPr>
              <w:t>•</w:t>
            </w:r>
            <w:r w:rsidR="00F6657C">
              <w:rPr>
                <w:rFonts w:cs="Arial"/>
                <w:iCs/>
                <w:szCs w:val="20"/>
              </w:rPr>
              <w:t xml:space="preserve"> </w:t>
            </w:r>
            <w:r w:rsidRPr="001B3F9A">
              <w:rPr>
                <w:rFonts w:cs="Arial"/>
                <w:iCs/>
                <w:szCs w:val="20"/>
              </w:rPr>
              <w:t>Status på skolens lektiehjælp og faglig fordybelse, herunder organisering.</w:t>
            </w:r>
          </w:p>
          <w:p w14:paraId="3138DC5B" w14:textId="77777777" w:rsidR="00F6657C" w:rsidRDefault="00635894" w:rsidP="00635894">
            <w:pPr>
              <w:rPr>
                <w:rFonts w:cs="Arial"/>
                <w:iCs/>
                <w:szCs w:val="20"/>
              </w:rPr>
            </w:pPr>
            <w:r w:rsidRPr="001B3F9A">
              <w:rPr>
                <w:rFonts w:cs="Arial"/>
                <w:iCs/>
                <w:szCs w:val="20"/>
              </w:rPr>
              <w:t xml:space="preserve">Hjembækskolen </w:t>
            </w:r>
            <w:r w:rsidR="00F6657C">
              <w:rPr>
                <w:rFonts w:cs="Arial"/>
                <w:iCs/>
                <w:szCs w:val="20"/>
              </w:rPr>
              <w:t xml:space="preserve">oplyser, at </w:t>
            </w:r>
            <w:r w:rsidRPr="001B3F9A">
              <w:rPr>
                <w:rFonts w:cs="Arial"/>
                <w:iCs/>
                <w:szCs w:val="20"/>
              </w:rPr>
              <w:t>undervisningsdifferentieringen og tilpasningen til den enkeltes behov i forbindelse med undervisning</w:t>
            </w:r>
            <w:r w:rsidR="00F6657C">
              <w:rPr>
                <w:rFonts w:cs="Arial"/>
                <w:iCs/>
                <w:szCs w:val="20"/>
              </w:rPr>
              <w:t>en</w:t>
            </w:r>
            <w:r w:rsidRPr="001B3F9A">
              <w:rPr>
                <w:rFonts w:cs="Arial"/>
                <w:iCs/>
                <w:szCs w:val="20"/>
              </w:rPr>
              <w:t xml:space="preserve"> er specifikt, og lærerstøtte så påkrævet, at lektier er en individuel sag. Lektier, forstået som hjemmeopgaver, give</w:t>
            </w:r>
            <w:r w:rsidR="00F6657C">
              <w:rPr>
                <w:rFonts w:cs="Arial"/>
                <w:iCs/>
                <w:szCs w:val="20"/>
              </w:rPr>
              <w:t>r skolen</w:t>
            </w:r>
            <w:r w:rsidRPr="001B3F9A">
              <w:rPr>
                <w:rFonts w:cs="Arial"/>
                <w:iCs/>
                <w:szCs w:val="20"/>
              </w:rPr>
              <w:t xml:space="preserve"> til de elever</w:t>
            </w:r>
            <w:r w:rsidR="00F6657C">
              <w:rPr>
                <w:rFonts w:cs="Arial"/>
                <w:iCs/>
                <w:szCs w:val="20"/>
              </w:rPr>
              <w:t>,</w:t>
            </w:r>
            <w:r w:rsidRPr="001B3F9A">
              <w:rPr>
                <w:rFonts w:cs="Arial"/>
                <w:iCs/>
                <w:szCs w:val="20"/>
              </w:rPr>
              <w:t xml:space="preserve"> hvor det vurderes hensigtsmæssigt, </w:t>
            </w:r>
            <w:proofErr w:type="gramStart"/>
            <w:r w:rsidRPr="001B3F9A">
              <w:rPr>
                <w:rFonts w:cs="Arial"/>
                <w:iCs/>
                <w:szCs w:val="20"/>
              </w:rPr>
              <w:t>eksempelvis</w:t>
            </w:r>
            <w:proofErr w:type="gramEnd"/>
            <w:r w:rsidRPr="001B3F9A">
              <w:rPr>
                <w:rFonts w:cs="Arial"/>
                <w:iCs/>
                <w:szCs w:val="20"/>
              </w:rPr>
              <w:t xml:space="preserve"> i forbindelse med</w:t>
            </w:r>
            <w:r w:rsidR="00F6657C">
              <w:rPr>
                <w:rFonts w:cs="Arial"/>
                <w:iCs/>
                <w:szCs w:val="20"/>
              </w:rPr>
              <w:t>.</w:t>
            </w:r>
            <w:r w:rsidRPr="001B3F9A">
              <w:rPr>
                <w:rFonts w:cs="Arial"/>
                <w:iCs/>
                <w:szCs w:val="20"/>
              </w:rPr>
              <w:t xml:space="preserve"> at de skal videre til ungdomsuddannelser, og har behov for at være vant til lektielæsning hjemme.  </w:t>
            </w:r>
          </w:p>
          <w:p w14:paraId="0A552DDB" w14:textId="776BCC16" w:rsidR="00635894" w:rsidRPr="001B3F9A" w:rsidRDefault="00635894" w:rsidP="00635894">
            <w:pPr>
              <w:rPr>
                <w:rFonts w:cs="Arial"/>
                <w:iCs/>
                <w:szCs w:val="20"/>
              </w:rPr>
            </w:pPr>
            <w:r w:rsidRPr="001B3F9A">
              <w:rPr>
                <w:rFonts w:cs="Arial"/>
                <w:iCs/>
                <w:szCs w:val="20"/>
              </w:rPr>
              <w:t>Lektiehjælp tilbydes som faglig fordybelse på områder, hvor det findes hensigtsmæssigt i forhold til den enkelte elevs læringsmål. I henhold til lovgivningen skal lektiehjælp tilbyde varierede og differentierede læringsformer, der udfordrer både fagligt stærke og fagligt svage elever, fx ved inkorporering af fysiske aktiviteter. På Hjembækskolen gøres dette på forskellige måder. I forhold til de differentierede læringsformer er der projektopgaver, både obligatoriske for 9. og 10. klasse, hvilke der skal være, men i denne sammenhæng også for udvalgte elever i klassetrin under</w:t>
            </w:r>
            <w:r w:rsidR="00F6657C">
              <w:rPr>
                <w:rFonts w:cs="Arial"/>
                <w:iCs/>
                <w:szCs w:val="20"/>
              </w:rPr>
              <w:t xml:space="preserve">. </w:t>
            </w:r>
            <w:r w:rsidR="00F662F5">
              <w:rPr>
                <w:rFonts w:cs="Arial"/>
                <w:iCs/>
                <w:szCs w:val="20"/>
              </w:rPr>
              <w:t xml:space="preserve">Skolen har </w:t>
            </w:r>
            <w:r w:rsidRPr="001B3F9A">
              <w:rPr>
                <w:rFonts w:cs="Arial"/>
                <w:iCs/>
                <w:szCs w:val="20"/>
              </w:rPr>
              <w:t xml:space="preserve">indlagt en ekstra uges terminsprøver, hvor også elever under 9. og 10. klasse, kan prøve kræfter med en læringsform i andre rammer. </w:t>
            </w:r>
            <w:r w:rsidR="00F662F5">
              <w:rPr>
                <w:rFonts w:cs="Arial"/>
                <w:iCs/>
                <w:szCs w:val="20"/>
              </w:rPr>
              <w:t>D</w:t>
            </w:r>
            <w:r w:rsidRPr="001B3F9A">
              <w:rPr>
                <w:rFonts w:cs="Arial"/>
                <w:iCs/>
                <w:szCs w:val="20"/>
              </w:rPr>
              <w:t>et</w:t>
            </w:r>
            <w:r w:rsidR="00F662F5">
              <w:rPr>
                <w:rFonts w:cs="Arial"/>
                <w:iCs/>
                <w:szCs w:val="20"/>
              </w:rPr>
              <w:t xml:space="preserve"> er</w:t>
            </w:r>
            <w:r w:rsidRPr="001B3F9A">
              <w:rPr>
                <w:rFonts w:cs="Arial"/>
                <w:iCs/>
                <w:szCs w:val="20"/>
              </w:rPr>
              <w:t xml:space="preserve"> forbeholdt elever</w:t>
            </w:r>
            <w:r w:rsidR="00F662F5">
              <w:rPr>
                <w:rFonts w:cs="Arial"/>
                <w:iCs/>
                <w:szCs w:val="20"/>
              </w:rPr>
              <w:t>,</w:t>
            </w:r>
            <w:r w:rsidRPr="001B3F9A">
              <w:rPr>
                <w:rFonts w:cs="Arial"/>
                <w:iCs/>
                <w:szCs w:val="20"/>
              </w:rPr>
              <w:t xml:space="preserve"> som vurderes i stand til meningsfyldt at indg</w:t>
            </w:r>
            <w:r w:rsidR="00F662F5">
              <w:rPr>
                <w:rFonts w:cs="Arial"/>
                <w:iCs/>
                <w:szCs w:val="20"/>
              </w:rPr>
              <w:t>å</w:t>
            </w:r>
            <w:r w:rsidRPr="001B3F9A">
              <w:rPr>
                <w:rFonts w:cs="Arial"/>
                <w:iCs/>
                <w:szCs w:val="20"/>
              </w:rPr>
              <w:t xml:space="preserve">. Det </w:t>
            </w:r>
            <w:r w:rsidR="00F662F5">
              <w:rPr>
                <w:rFonts w:cs="Arial"/>
                <w:iCs/>
                <w:szCs w:val="20"/>
              </w:rPr>
              <w:t xml:space="preserve">er derfor </w:t>
            </w:r>
            <w:r w:rsidRPr="001B3F9A">
              <w:rPr>
                <w:rFonts w:cs="Arial"/>
                <w:iCs/>
                <w:szCs w:val="20"/>
              </w:rPr>
              <w:t>hovedsageligt 8. klasses elever, som prøve</w:t>
            </w:r>
            <w:r w:rsidR="00F662F5">
              <w:rPr>
                <w:rFonts w:cs="Arial"/>
                <w:iCs/>
                <w:szCs w:val="20"/>
              </w:rPr>
              <w:t>r</w:t>
            </w:r>
            <w:r w:rsidRPr="001B3F9A">
              <w:rPr>
                <w:rFonts w:cs="Arial"/>
                <w:iCs/>
                <w:szCs w:val="20"/>
              </w:rPr>
              <w:t xml:space="preserve"> kræfter med såvel de skriftlige, som de mundtlige terminsprøver. </w:t>
            </w:r>
            <w:r w:rsidR="00F662F5">
              <w:rPr>
                <w:rFonts w:cs="Arial"/>
                <w:iCs/>
                <w:szCs w:val="20"/>
              </w:rPr>
              <w:t xml:space="preserve">Skolen har </w:t>
            </w:r>
            <w:r w:rsidRPr="001B3F9A">
              <w:rPr>
                <w:rFonts w:cs="Arial"/>
                <w:iCs/>
                <w:szCs w:val="20"/>
              </w:rPr>
              <w:t>lavet en særlig ”light” mundtlig terminsprøve for 8. klasses elever, hvor de får en tilrettet prøvesituation, som er en smule kortere, men med mundtlig feedback fra eksaminator og censor – der karaktergives ikke der.</w:t>
            </w:r>
            <w:r w:rsidR="00F662F5">
              <w:rPr>
                <w:rFonts w:cs="Arial"/>
                <w:iCs/>
                <w:szCs w:val="20"/>
              </w:rPr>
              <w:t xml:space="preserve"> </w:t>
            </w:r>
          </w:p>
          <w:p w14:paraId="00CCF2CB" w14:textId="77777777" w:rsidR="00635894" w:rsidRPr="001B3F9A" w:rsidRDefault="00635894" w:rsidP="00635894">
            <w:pPr>
              <w:rPr>
                <w:rFonts w:cs="Arial"/>
                <w:iCs/>
                <w:szCs w:val="20"/>
              </w:rPr>
            </w:pPr>
          </w:p>
          <w:p w14:paraId="518B0D1E" w14:textId="5F0E0C6D" w:rsidR="00635894" w:rsidRPr="001B3F9A" w:rsidRDefault="00F662F5" w:rsidP="00635894">
            <w:pPr>
              <w:rPr>
                <w:rFonts w:cs="Arial"/>
                <w:iCs/>
                <w:szCs w:val="20"/>
              </w:rPr>
            </w:pPr>
            <w:r>
              <w:rPr>
                <w:rFonts w:cs="Arial"/>
                <w:iCs/>
                <w:szCs w:val="20"/>
              </w:rPr>
              <w:t>Skolen</w:t>
            </w:r>
            <w:r w:rsidR="00635894" w:rsidRPr="001B3F9A">
              <w:rPr>
                <w:rFonts w:cs="Arial"/>
                <w:iCs/>
                <w:szCs w:val="20"/>
              </w:rPr>
              <w:t xml:space="preserve"> </w:t>
            </w:r>
            <w:r>
              <w:rPr>
                <w:rFonts w:cs="Arial"/>
                <w:iCs/>
                <w:szCs w:val="20"/>
              </w:rPr>
              <w:t>har</w:t>
            </w:r>
            <w:r w:rsidR="00635894" w:rsidRPr="001B3F9A">
              <w:rPr>
                <w:rFonts w:cs="Arial"/>
                <w:iCs/>
                <w:szCs w:val="20"/>
              </w:rPr>
              <w:t xml:space="preserve"> forskellige faglige ekskursioner, </w:t>
            </w:r>
            <w:proofErr w:type="gramStart"/>
            <w:r w:rsidR="00635894" w:rsidRPr="001B3F9A">
              <w:rPr>
                <w:rFonts w:cs="Arial"/>
                <w:iCs/>
                <w:szCs w:val="20"/>
              </w:rPr>
              <w:t>eksempelvis</w:t>
            </w:r>
            <w:proofErr w:type="gramEnd"/>
            <w:r w:rsidR="00635894" w:rsidRPr="001B3F9A">
              <w:rPr>
                <w:rFonts w:cs="Arial"/>
                <w:iCs/>
                <w:szCs w:val="20"/>
              </w:rPr>
              <w:t xml:space="preserve"> fysikundervisning i Tivoli, besøg til rensningsanlæg, Faxe kalkbrud, observatoriet ved Brorfelde, og skoleture med temaer af forskellig karakter – så som Københavns historie ved kanalrundfart, guidede ture mm.  </w:t>
            </w:r>
          </w:p>
          <w:p w14:paraId="66A26D67" w14:textId="7D81724E" w:rsidR="00635894" w:rsidRPr="001B3F9A" w:rsidRDefault="00635894" w:rsidP="00635894">
            <w:pPr>
              <w:rPr>
                <w:rFonts w:cs="Arial"/>
                <w:iCs/>
                <w:szCs w:val="20"/>
              </w:rPr>
            </w:pPr>
          </w:p>
          <w:p w14:paraId="004C087A" w14:textId="5418B559" w:rsidR="00635894" w:rsidRDefault="00635894" w:rsidP="00635894">
            <w:pPr>
              <w:rPr>
                <w:rFonts w:cs="Arial"/>
                <w:iCs/>
                <w:szCs w:val="20"/>
              </w:rPr>
            </w:pPr>
            <w:r w:rsidRPr="001B3F9A">
              <w:rPr>
                <w:rFonts w:cs="Arial"/>
                <w:iCs/>
                <w:szCs w:val="20"/>
              </w:rPr>
              <w:t>•</w:t>
            </w:r>
            <w:r w:rsidR="00F662F5">
              <w:rPr>
                <w:rFonts w:cs="Arial"/>
                <w:iCs/>
                <w:szCs w:val="20"/>
              </w:rPr>
              <w:t xml:space="preserve"> </w:t>
            </w:r>
            <w:r w:rsidRPr="001B3F9A">
              <w:rPr>
                <w:rFonts w:cs="Arial"/>
                <w:iCs/>
                <w:szCs w:val="20"/>
              </w:rPr>
              <w:t xml:space="preserve">Skolens status på elever, der tager folkeskolens eksamen eller afgangsprøve. </w:t>
            </w:r>
          </w:p>
          <w:p w14:paraId="52F1F42B" w14:textId="32958708" w:rsidR="00F662F5" w:rsidRDefault="00F662F5" w:rsidP="00635894">
            <w:pPr>
              <w:rPr>
                <w:rFonts w:cs="Arial"/>
                <w:iCs/>
                <w:szCs w:val="20"/>
              </w:rPr>
            </w:pPr>
            <w:r>
              <w:rPr>
                <w:rFonts w:cs="Arial"/>
                <w:iCs/>
                <w:szCs w:val="20"/>
              </w:rPr>
              <w:t xml:space="preserve">Dette punkt er i dette skoleår påvirket af </w:t>
            </w:r>
            <w:proofErr w:type="spellStart"/>
            <w:r>
              <w:rPr>
                <w:rFonts w:cs="Arial"/>
                <w:iCs/>
                <w:szCs w:val="20"/>
              </w:rPr>
              <w:t>corona</w:t>
            </w:r>
            <w:proofErr w:type="spellEnd"/>
            <w:r>
              <w:rPr>
                <w:rFonts w:cs="Arial"/>
                <w:iCs/>
                <w:szCs w:val="20"/>
              </w:rPr>
              <w:t xml:space="preserve">-nedlukningen, idet alle folkeskolens prøver er aflyst. </w:t>
            </w:r>
          </w:p>
          <w:p w14:paraId="7FEDCDB0" w14:textId="79CEBE48" w:rsidR="00635894" w:rsidRPr="001B3F9A" w:rsidRDefault="00F662F5" w:rsidP="00635894">
            <w:pPr>
              <w:rPr>
                <w:rFonts w:cs="Arial"/>
                <w:iCs/>
                <w:szCs w:val="20"/>
              </w:rPr>
            </w:pPr>
            <w:r>
              <w:rPr>
                <w:rFonts w:cs="Arial"/>
                <w:iCs/>
                <w:szCs w:val="20"/>
              </w:rPr>
              <w:t xml:space="preserve">Som udgangspunkt oplyser skolen, at de </w:t>
            </w:r>
            <w:r w:rsidR="00635894" w:rsidRPr="001B3F9A">
              <w:rPr>
                <w:rFonts w:cs="Arial"/>
                <w:iCs/>
                <w:szCs w:val="20"/>
              </w:rPr>
              <w:t xml:space="preserve">udbyder fuld fagrække og afgangsprøver på FP9 og FP10 niveau. Dog ikke i fransk, da der kun udbydes tysk. Ligeledes er der også projekt- og </w:t>
            </w:r>
            <w:proofErr w:type="gramStart"/>
            <w:r w:rsidR="00635894" w:rsidRPr="001B3F9A">
              <w:rPr>
                <w:rFonts w:cs="Arial"/>
                <w:iCs/>
                <w:szCs w:val="20"/>
              </w:rPr>
              <w:t>OSO opgaver</w:t>
            </w:r>
            <w:proofErr w:type="gramEnd"/>
            <w:r w:rsidR="00635894" w:rsidRPr="001B3F9A">
              <w:rPr>
                <w:rFonts w:cs="Arial"/>
                <w:iCs/>
                <w:szCs w:val="20"/>
              </w:rPr>
              <w:t xml:space="preserve"> for 9. og 10. klasses elever. </w:t>
            </w:r>
          </w:p>
          <w:p w14:paraId="60F8E0EF" w14:textId="77777777" w:rsidR="00635894" w:rsidRPr="001B3F9A" w:rsidRDefault="00635894" w:rsidP="00635894">
            <w:pPr>
              <w:rPr>
                <w:rFonts w:cs="Arial"/>
                <w:iCs/>
                <w:szCs w:val="20"/>
              </w:rPr>
            </w:pPr>
          </w:p>
          <w:p w14:paraId="385F372C" w14:textId="00DB9C0A" w:rsidR="00635894" w:rsidRPr="001B3F9A" w:rsidRDefault="00635894" w:rsidP="00635894">
            <w:pPr>
              <w:rPr>
                <w:rFonts w:cs="Arial"/>
                <w:iCs/>
                <w:szCs w:val="20"/>
              </w:rPr>
            </w:pPr>
            <w:r w:rsidRPr="001B3F9A">
              <w:rPr>
                <w:rFonts w:cs="Arial"/>
                <w:iCs/>
                <w:szCs w:val="20"/>
              </w:rPr>
              <w:t>Der er i december 2019 afholdt sygeprøver for elever</w:t>
            </w:r>
            <w:r w:rsidR="00F662F5">
              <w:rPr>
                <w:rFonts w:cs="Arial"/>
                <w:iCs/>
                <w:szCs w:val="20"/>
              </w:rPr>
              <w:t>,</w:t>
            </w:r>
            <w:r w:rsidRPr="001B3F9A">
              <w:rPr>
                <w:rFonts w:cs="Arial"/>
                <w:iCs/>
                <w:szCs w:val="20"/>
              </w:rPr>
              <w:t xml:space="preserve"> som var syge til skoleåret 2018/19’s afgangsprøver. </w:t>
            </w:r>
          </w:p>
          <w:p w14:paraId="37D46D33" w14:textId="7EF06584" w:rsidR="00635894" w:rsidRPr="001B3F9A" w:rsidRDefault="00357F48" w:rsidP="00635894">
            <w:pPr>
              <w:rPr>
                <w:rFonts w:cs="Arial"/>
                <w:iCs/>
                <w:szCs w:val="20"/>
              </w:rPr>
            </w:pPr>
            <w:r>
              <w:rPr>
                <w:rFonts w:cs="Arial"/>
                <w:iCs/>
                <w:szCs w:val="20"/>
              </w:rPr>
              <w:t xml:space="preserve">I tråd med undervisningsoverenskomstens punkt 12 er det prøveafholdende skoles leder, der beslutter en eventuel </w:t>
            </w:r>
            <w:r w:rsidR="00F662F5">
              <w:rPr>
                <w:rFonts w:cs="Arial"/>
                <w:iCs/>
                <w:szCs w:val="20"/>
              </w:rPr>
              <w:t xml:space="preserve">fritagelse for </w:t>
            </w:r>
            <w:r>
              <w:rPr>
                <w:rFonts w:cs="Arial"/>
                <w:iCs/>
                <w:szCs w:val="20"/>
              </w:rPr>
              <w:t xml:space="preserve">folkeskolens </w:t>
            </w:r>
            <w:r w:rsidR="00F662F5">
              <w:rPr>
                <w:rFonts w:cs="Arial"/>
                <w:iCs/>
                <w:szCs w:val="20"/>
              </w:rPr>
              <w:t>prøver</w:t>
            </w:r>
            <w:r>
              <w:rPr>
                <w:rFonts w:cs="Arial"/>
                <w:iCs/>
                <w:szCs w:val="20"/>
              </w:rPr>
              <w:t>.</w:t>
            </w:r>
          </w:p>
          <w:p w14:paraId="6B6E0BAD" w14:textId="77777777" w:rsidR="00635894" w:rsidRPr="001B3F9A" w:rsidRDefault="00635894" w:rsidP="00635894">
            <w:pPr>
              <w:rPr>
                <w:rFonts w:cs="Arial"/>
                <w:iCs/>
                <w:szCs w:val="20"/>
              </w:rPr>
            </w:pPr>
          </w:p>
          <w:p w14:paraId="77C2D6FE" w14:textId="5518588C" w:rsidR="00635894" w:rsidRPr="001B3F9A" w:rsidRDefault="00635894" w:rsidP="00635894">
            <w:pPr>
              <w:rPr>
                <w:rFonts w:cs="Arial"/>
                <w:iCs/>
                <w:szCs w:val="20"/>
              </w:rPr>
            </w:pPr>
            <w:r w:rsidRPr="001B3F9A">
              <w:rPr>
                <w:rFonts w:cs="Arial"/>
                <w:iCs/>
                <w:szCs w:val="20"/>
              </w:rPr>
              <w:lastRenderedPageBreak/>
              <w:t>•</w:t>
            </w:r>
            <w:r w:rsidR="00357F48">
              <w:rPr>
                <w:rFonts w:cs="Arial"/>
                <w:iCs/>
                <w:szCs w:val="20"/>
              </w:rPr>
              <w:t xml:space="preserve"> </w:t>
            </w:r>
            <w:r w:rsidRPr="001B3F9A">
              <w:rPr>
                <w:rFonts w:cs="Arial"/>
                <w:iCs/>
                <w:szCs w:val="20"/>
              </w:rPr>
              <w:t>Der ønskes en status på, hvordan skolen opfylder folkeskoleloven i forhold til fagrækken og timetalsfordelingen.</w:t>
            </w:r>
          </w:p>
          <w:p w14:paraId="13D0115F" w14:textId="0E8DD31D" w:rsidR="00357F48" w:rsidRDefault="00357F48" w:rsidP="00635894">
            <w:pPr>
              <w:rPr>
                <w:rFonts w:cs="Arial"/>
                <w:iCs/>
                <w:szCs w:val="20"/>
              </w:rPr>
            </w:pPr>
            <w:r>
              <w:rPr>
                <w:rFonts w:cs="Arial"/>
                <w:iCs/>
                <w:szCs w:val="20"/>
              </w:rPr>
              <w:t>Skolen oplyser, at s</w:t>
            </w:r>
            <w:r w:rsidR="00635894" w:rsidRPr="001B3F9A">
              <w:rPr>
                <w:rFonts w:cs="Arial"/>
                <w:iCs/>
                <w:szCs w:val="20"/>
              </w:rPr>
              <w:t>koledagen er struktureret efter et grundskema,</w:t>
            </w:r>
            <w:r>
              <w:rPr>
                <w:rFonts w:cs="Arial"/>
                <w:iCs/>
                <w:szCs w:val="20"/>
              </w:rPr>
              <w:t xml:space="preserve"> hvor det er klasseteam - </w:t>
            </w:r>
            <w:r w:rsidR="00635894" w:rsidRPr="001B3F9A">
              <w:rPr>
                <w:rFonts w:cs="Arial"/>
                <w:iCs/>
                <w:szCs w:val="20"/>
              </w:rPr>
              <w:t>i samarbejde med skoleledelsen</w:t>
            </w:r>
            <w:r>
              <w:rPr>
                <w:rFonts w:cs="Arial"/>
                <w:iCs/>
                <w:szCs w:val="20"/>
              </w:rPr>
              <w:t xml:space="preserve"> – der har a</w:t>
            </w:r>
            <w:r w:rsidR="00635894" w:rsidRPr="001B3F9A">
              <w:rPr>
                <w:rFonts w:cs="Arial"/>
                <w:iCs/>
                <w:szCs w:val="20"/>
              </w:rPr>
              <w:t>nsvaret for at overholde timetal og fagrække. Dette er gældende indenfor kultur- og naturfagene</w:t>
            </w:r>
            <w:r>
              <w:rPr>
                <w:rFonts w:cs="Arial"/>
                <w:iCs/>
                <w:szCs w:val="20"/>
              </w:rPr>
              <w:t xml:space="preserve">. Skolen underviser i tysk – men ikke fransk. </w:t>
            </w:r>
          </w:p>
          <w:p w14:paraId="5A08C58B" w14:textId="4B6995F2" w:rsidR="00357F48" w:rsidRDefault="00635894" w:rsidP="00635894">
            <w:pPr>
              <w:rPr>
                <w:rFonts w:cs="Arial"/>
                <w:iCs/>
                <w:szCs w:val="20"/>
              </w:rPr>
            </w:pPr>
            <w:r w:rsidRPr="001B3F9A">
              <w:rPr>
                <w:rFonts w:cs="Arial"/>
                <w:iCs/>
                <w:szCs w:val="20"/>
              </w:rPr>
              <w:t>Valgfagene er sammensat</w:t>
            </w:r>
            <w:r w:rsidR="00357F48">
              <w:rPr>
                <w:rFonts w:cs="Arial"/>
                <w:iCs/>
                <w:szCs w:val="20"/>
              </w:rPr>
              <w:t xml:space="preserve">, så de </w:t>
            </w:r>
            <w:r w:rsidRPr="001B3F9A">
              <w:rPr>
                <w:rFonts w:cs="Arial"/>
                <w:iCs/>
                <w:szCs w:val="20"/>
              </w:rPr>
              <w:t xml:space="preserve">overordnet set </w:t>
            </w:r>
            <w:r w:rsidR="00357F48">
              <w:rPr>
                <w:rFonts w:cs="Arial"/>
                <w:iCs/>
                <w:szCs w:val="20"/>
              </w:rPr>
              <w:t>har et</w:t>
            </w:r>
            <w:r w:rsidRPr="001B3F9A">
              <w:rPr>
                <w:rFonts w:cs="Arial"/>
                <w:iCs/>
                <w:szCs w:val="20"/>
              </w:rPr>
              <w:t xml:space="preserve"> uddannelsesmæssig</w:t>
            </w:r>
            <w:r w:rsidR="00357F48">
              <w:rPr>
                <w:rFonts w:cs="Arial"/>
                <w:iCs/>
                <w:szCs w:val="20"/>
              </w:rPr>
              <w:t>t</w:t>
            </w:r>
            <w:r w:rsidRPr="001B3F9A">
              <w:rPr>
                <w:rFonts w:cs="Arial"/>
                <w:iCs/>
                <w:szCs w:val="20"/>
              </w:rPr>
              <w:t xml:space="preserve"> fokus i forhold til </w:t>
            </w:r>
            <w:r w:rsidR="00357F48">
              <w:rPr>
                <w:rFonts w:cs="Arial"/>
                <w:iCs/>
                <w:szCs w:val="20"/>
              </w:rPr>
              <w:t xml:space="preserve">det enkelte </w:t>
            </w:r>
            <w:r w:rsidRPr="001B3F9A">
              <w:rPr>
                <w:rFonts w:cs="Arial"/>
                <w:iCs/>
                <w:szCs w:val="20"/>
              </w:rPr>
              <w:t>fag</w:t>
            </w:r>
            <w:r w:rsidR="00357F48">
              <w:rPr>
                <w:rFonts w:cs="Arial"/>
                <w:iCs/>
                <w:szCs w:val="20"/>
              </w:rPr>
              <w:t xml:space="preserve">. Skolen ønsker at </w:t>
            </w:r>
            <w:r w:rsidRPr="001B3F9A">
              <w:rPr>
                <w:rFonts w:cs="Arial"/>
                <w:iCs/>
                <w:szCs w:val="20"/>
              </w:rPr>
              <w:t>udbyde tilsvarende fag som på alle andre grundskoler</w:t>
            </w:r>
            <w:r w:rsidR="00357F48">
              <w:rPr>
                <w:rFonts w:cs="Arial"/>
                <w:iCs/>
                <w:szCs w:val="20"/>
              </w:rPr>
              <w:t>.</w:t>
            </w:r>
          </w:p>
          <w:p w14:paraId="08BEC4E3" w14:textId="01C673C3" w:rsidR="00635894" w:rsidRDefault="00635894" w:rsidP="00635894">
            <w:pPr>
              <w:rPr>
                <w:rFonts w:cs="Arial"/>
                <w:iCs/>
                <w:szCs w:val="20"/>
              </w:rPr>
            </w:pPr>
            <w:r w:rsidRPr="001B3F9A">
              <w:rPr>
                <w:rFonts w:cs="Arial"/>
                <w:iCs/>
                <w:szCs w:val="20"/>
              </w:rPr>
              <w:t>Grundskemaet er rammesat</w:t>
            </w:r>
            <w:r w:rsidR="00357F48">
              <w:rPr>
                <w:rFonts w:cs="Arial"/>
                <w:iCs/>
                <w:szCs w:val="20"/>
              </w:rPr>
              <w:t>,</w:t>
            </w:r>
            <w:r w:rsidRPr="001B3F9A">
              <w:rPr>
                <w:rFonts w:cs="Arial"/>
                <w:iCs/>
                <w:szCs w:val="20"/>
              </w:rPr>
              <w:t xml:space="preserve"> så puljerne af de respektive fagtimer er dækket ind – for at give mulighed for fleksibilitet i tilrettelæggelsen af den enkelte klasses skema. </w:t>
            </w:r>
          </w:p>
          <w:p w14:paraId="3553AF58" w14:textId="55F1C731" w:rsidR="00BD005A" w:rsidRPr="001B3F9A" w:rsidRDefault="00BD005A" w:rsidP="00635894">
            <w:pPr>
              <w:rPr>
                <w:rFonts w:cs="Arial"/>
                <w:iCs/>
                <w:szCs w:val="20"/>
              </w:rPr>
            </w:pPr>
            <w:r>
              <w:rPr>
                <w:rFonts w:cs="Arial"/>
                <w:iCs/>
                <w:szCs w:val="20"/>
              </w:rPr>
              <w:t xml:space="preserve">Skolen oplyser </w:t>
            </w:r>
            <w:proofErr w:type="gramStart"/>
            <w:r>
              <w:rPr>
                <w:rFonts w:cs="Arial"/>
                <w:iCs/>
                <w:szCs w:val="20"/>
              </w:rPr>
              <w:t>endvidere</w:t>
            </w:r>
            <w:proofErr w:type="gramEnd"/>
            <w:r>
              <w:rPr>
                <w:rFonts w:cs="Arial"/>
                <w:iCs/>
                <w:szCs w:val="20"/>
              </w:rPr>
              <w:t xml:space="preserve">, at elever med nedsat undervisningstid er på baggrund af en lægeerklæring. </w:t>
            </w:r>
          </w:p>
          <w:p w14:paraId="1BC8548E" w14:textId="77777777" w:rsidR="00357F48" w:rsidRDefault="00357F48" w:rsidP="00635894">
            <w:pPr>
              <w:rPr>
                <w:rFonts w:cs="Arial"/>
                <w:iCs/>
                <w:szCs w:val="20"/>
              </w:rPr>
            </w:pPr>
          </w:p>
          <w:p w14:paraId="199400A0" w14:textId="18315239" w:rsidR="00635894" w:rsidRDefault="00357F48" w:rsidP="00635894">
            <w:pPr>
              <w:rPr>
                <w:rFonts w:cs="Arial"/>
                <w:iCs/>
                <w:szCs w:val="20"/>
              </w:rPr>
            </w:pPr>
            <w:r>
              <w:rPr>
                <w:rFonts w:cs="Arial"/>
                <w:iCs/>
                <w:szCs w:val="20"/>
              </w:rPr>
              <w:t>På skolen sker d</w:t>
            </w:r>
            <w:r w:rsidR="00635894" w:rsidRPr="001B3F9A">
              <w:rPr>
                <w:rFonts w:cs="Arial"/>
                <w:iCs/>
                <w:szCs w:val="20"/>
              </w:rPr>
              <w:t>er ofte sker et overlap i klassetrin for eleverne i de enkelte klasser</w:t>
            </w:r>
            <w:r>
              <w:rPr>
                <w:rFonts w:cs="Arial"/>
                <w:iCs/>
                <w:szCs w:val="20"/>
              </w:rPr>
              <w:t>. Så skolen har en</w:t>
            </w:r>
            <w:r w:rsidR="00635894" w:rsidRPr="001B3F9A">
              <w:rPr>
                <w:rFonts w:cs="Arial"/>
                <w:iCs/>
                <w:szCs w:val="20"/>
              </w:rPr>
              <w:t xml:space="preserve"> opmærksomhed på den differentiering</w:t>
            </w:r>
            <w:r>
              <w:rPr>
                <w:rFonts w:cs="Arial"/>
                <w:iCs/>
                <w:szCs w:val="20"/>
              </w:rPr>
              <w:t>,</w:t>
            </w:r>
            <w:r w:rsidR="00635894" w:rsidRPr="001B3F9A">
              <w:rPr>
                <w:rFonts w:cs="Arial"/>
                <w:iCs/>
                <w:szCs w:val="20"/>
              </w:rPr>
              <w:t xml:space="preserve"> der må være</w:t>
            </w:r>
            <w:r>
              <w:rPr>
                <w:rFonts w:cs="Arial"/>
                <w:iCs/>
                <w:szCs w:val="20"/>
              </w:rPr>
              <w:t>. F</w:t>
            </w:r>
            <w:r w:rsidR="00635894" w:rsidRPr="001B3F9A">
              <w:rPr>
                <w:rFonts w:cs="Arial"/>
                <w:iCs/>
                <w:szCs w:val="20"/>
              </w:rPr>
              <w:t xml:space="preserve">or de yngste elever kan være timetal, som ligger over minimumtimetallene. </w:t>
            </w:r>
            <w:r>
              <w:rPr>
                <w:rFonts w:cs="Arial"/>
                <w:iCs/>
                <w:szCs w:val="20"/>
              </w:rPr>
              <w:t>Skolens</w:t>
            </w:r>
            <w:r w:rsidR="00635894" w:rsidRPr="001B3F9A">
              <w:rPr>
                <w:rFonts w:cs="Arial"/>
                <w:iCs/>
                <w:szCs w:val="20"/>
              </w:rPr>
              <w:t xml:space="preserve"> skemaer er individuelt tilrettelagt</w:t>
            </w:r>
            <w:r>
              <w:rPr>
                <w:rFonts w:cs="Arial"/>
                <w:iCs/>
                <w:szCs w:val="20"/>
              </w:rPr>
              <w:t xml:space="preserve"> med timetallet for øje. </w:t>
            </w:r>
          </w:p>
          <w:p w14:paraId="513E0326" w14:textId="77777777" w:rsidR="00357F48" w:rsidRPr="001B3F9A" w:rsidRDefault="00357F48" w:rsidP="00635894">
            <w:pPr>
              <w:rPr>
                <w:rFonts w:cs="Arial"/>
                <w:iCs/>
                <w:szCs w:val="20"/>
              </w:rPr>
            </w:pPr>
          </w:p>
          <w:p w14:paraId="5DE8AA87" w14:textId="041A8555" w:rsidR="00635894" w:rsidRPr="001B3F9A" w:rsidRDefault="00635894" w:rsidP="00635894">
            <w:pPr>
              <w:rPr>
                <w:rFonts w:cs="Arial"/>
                <w:iCs/>
                <w:szCs w:val="20"/>
              </w:rPr>
            </w:pPr>
            <w:r w:rsidRPr="001B3F9A">
              <w:rPr>
                <w:rFonts w:cs="Arial"/>
                <w:iCs/>
                <w:szCs w:val="20"/>
              </w:rPr>
              <w:t>•</w:t>
            </w:r>
            <w:r w:rsidR="00357F48">
              <w:rPr>
                <w:rFonts w:cs="Arial"/>
                <w:iCs/>
                <w:szCs w:val="20"/>
              </w:rPr>
              <w:t xml:space="preserve"> </w:t>
            </w:r>
            <w:r w:rsidRPr="001B3F9A">
              <w:rPr>
                <w:rFonts w:cs="Arial"/>
                <w:iCs/>
                <w:szCs w:val="20"/>
              </w:rPr>
              <w:t>Hvordan arbejder skolen med at give eleverne feedback på undervisningen.</w:t>
            </w:r>
          </w:p>
          <w:p w14:paraId="41E2E3EB" w14:textId="4B6B65C3" w:rsidR="00635894" w:rsidRPr="001B3F9A" w:rsidRDefault="00635894" w:rsidP="00635894">
            <w:pPr>
              <w:rPr>
                <w:rFonts w:cs="Arial"/>
                <w:iCs/>
                <w:szCs w:val="20"/>
              </w:rPr>
            </w:pPr>
            <w:r w:rsidRPr="001B3F9A">
              <w:rPr>
                <w:rFonts w:cs="Arial"/>
                <w:iCs/>
                <w:szCs w:val="20"/>
              </w:rPr>
              <w:t>Hjembækskolen arbejder med læringsmålstyret undervisning</w:t>
            </w:r>
            <w:r w:rsidR="00357F48">
              <w:rPr>
                <w:rFonts w:cs="Arial"/>
                <w:iCs/>
                <w:szCs w:val="20"/>
              </w:rPr>
              <w:t>. U</w:t>
            </w:r>
            <w:r w:rsidRPr="001B3F9A">
              <w:rPr>
                <w:rFonts w:cs="Arial"/>
                <w:iCs/>
                <w:szCs w:val="20"/>
              </w:rPr>
              <w:t>ndervisningsforløb evalueres sammen med eleven</w:t>
            </w:r>
            <w:r w:rsidR="00357F48">
              <w:rPr>
                <w:rFonts w:cs="Arial"/>
                <w:iCs/>
                <w:szCs w:val="20"/>
              </w:rPr>
              <w:t xml:space="preserve"> ud fra de</w:t>
            </w:r>
            <w:r w:rsidRPr="001B3F9A">
              <w:rPr>
                <w:rFonts w:cs="Arial"/>
                <w:iCs/>
                <w:szCs w:val="20"/>
              </w:rPr>
              <w:t xml:space="preserve"> definerede læringsmål, opdelt i delmål, så progression og fortløbende faglige succesoplevelser lettere kan opnås. </w:t>
            </w:r>
          </w:p>
          <w:p w14:paraId="384E9746" w14:textId="77777777" w:rsidR="00635894" w:rsidRPr="001B3F9A" w:rsidRDefault="00635894" w:rsidP="00635894">
            <w:pPr>
              <w:rPr>
                <w:rFonts w:cs="Arial"/>
                <w:iCs/>
                <w:szCs w:val="20"/>
              </w:rPr>
            </w:pPr>
          </w:p>
          <w:p w14:paraId="3A0E174C" w14:textId="3320DF64" w:rsidR="00635894" w:rsidRPr="001B3F9A" w:rsidRDefault="00635894" w:rsidP="00635894">
            <w:pPr>
              <w:rPr>
                <w:rFonts w:cs="Arial"/>
                <w:iCs/>
                <w:szCs w:val="20"/>
              </w:rPr>
            </w:pPr>
            <w:r w:rsidRPr="001B3F9A">
              <w:rPr>
                <w:rFonts w:cs="Arial"/>
                <w:iCs/>
                <w:szCs w:val="20"/>
              </w:rPr>
              <w:t xml:space="preserve">I den læringsmålstyrede undervisning er feedback inkluderet under begrebet evaluering. Derudover har </w:t>
            </w:r>
            <w:r w:rsidR="00117B68">
              <w:rPr>
                <w:rFonts w:cs="Arial"/>
                <w:iCs/>
                <w:szCs w:val="20"/>
              </w:rPr>
              <w:t>skolen</w:t>
            </w:r>
            <w:r w:rsidRPr="001B3F9A">
              <w:rPr>
                <w:rFonts w:cs="Arial"/>
                <w:iCs/>
                <w:szCs w:val="20"/>
              </w:rPr>
              <w:t xml:space="preserve"> to terminsprøver om året, hvor de rettende faglærere tilbagemelder på hver enkelt elev til dennes lærerteam, så det ikke alene er en karakter, men feedback på hvor der er styrker og svagheder i afleveringerne. Ligeledes tester </w:t>
            </w:r>
            <w:r w:rsidR="00117B68">
              <w:rPr>
                <w:rFonts w:cs="Arial"/>
                <w:iCs/>
                <w:szCs w:val="20"/>
              </w:rPr>
              <w:t>skolen</w:t>
            </w:r>
            <w:r w:rsidRPr="001B3F9A">
              <w:rPr>
                <w:rFonts w:cs="Arial"/>
                <w:iCs/>
                <w:szCs w:val="20"/>
              </w:rPr>
              <w:t xml:space="preserve"> jævnligt eleverne med samme ambition: at afdække styrker og faglige mangler. De nationale test er </w:t>
            </w:r>
            <w:r w:rsidR="00117B68">
              <w:rPr>
                <w:rFonts w:cs="Arial"/>
                <w:iCs/>
                <w:szCs w:val="20"/>
              </w:rPr>
              <w:t>også</w:t>
            </w:r>
            <w:r w:rsidRPr="001B3F9A">
              <w:rPr>
                <w:rFonts w:cs="Arial"/>
                <w:iCs/>
                <w:szCs w:val="20"/>
              </w:rPr>
              <w:t xml:space="preserve"> et værktøj, som benyttes, om end det ikke direkte er undervisningsfeedback, så er det med til at præge undervisningen</w:t>
            </w:r>
            <w:r w:rsidR="00117B68">
              <w:rPr>
                <w:rFonts w:cs="Arial"/>
                <w:iCs/>
                <w:szCs w:val="20"/>
              </w:rPr>
              <w:t>s</w:t>
            </w:r>
            <w:r w:rsidRPr="001B3F9A">
              <w:rPr>
                <w:rFonts w:cs="Arial"/>
                <w:iCs/>
                <w:szCs w:val="20"/>
              </w:rPr>
              <w:t xml:space="preserve"> tilrettelægge</w:t>
            </w:r>
            <w:r w:rsidR="00117B68">
              <w:rPr>
                <w:rFonts w:cs="Arial"/>
                <w:iCs/>
                <w:szCs w:val="20"/>
              </w:rPr>
              <w:t>lse.</w:t>
            </w:r>
          </w:p>
          <w:p w14:paraId="49A0814C" w14:textId="77777777" w:rsidR="00635894" w:rsidRPr="001B3F9A" w:rsidRDefault="00635894" w:rsidP="00635894">
            <w:pPr>
              <w:rPr>
                <w:rFonts w:cs="Arial"/>
                <w:iCs/>
                <w:szCs w:val="20"/>
              </w:rPr>
            </w:pPr>
          </w:p>
          <w:p w14:paraId="2D8D0D6A" w14:textId="24A73157" w:rsidR="00635894" w:rsidRPr="001B3F9A" w:rsidRDefault="00117B68" w:rsidP="00635894">
            <w:pPr>
              <w:rPr>
                <w:rFonts w:cs="Arial"/>
                <w:iCs/>
                <w:szCs w:val="20"/>
              </w:rPr>
            </w:pPr>
            <w:r>
              <w:rPr>
                <w:rFonts w:cs="Arial"/>
                <w:iCs/>
                <w:szCs w:val="20"/>
              </w:rPr>
              <w:t xml:space="preserve">Skolen </w:t>
            </w:r>
            <w:r w:rsidR="00635894" w:rsidRPr="001B3F9A">
              <w:rPr>
                <w:rFonts w:cs="Arial"/>
                <w:iCs/>
                <w:szCs w:val="20"/>
              </w:rPr>
              <w:t>arbejde</w:t>
            </w:r>
            <w:r>
              <w:rPr>
                <w:rFonts w:cs="Arial"/>
                <w:iCs/>
                <w:szCs w:val="20"/>
              </w:rPr>
              <w:t>r (se ovenfor)</w:t>
            </w:r>
            <w:r w:rsidR="00635894" w:rsidRPr="001B3F9A">
              <w:rPr>
                <w:rFonts w:cs="Arial"/>
                <w:iCs/>
                <w:szCs w:val="20"/>
              </w:rPr>
              <w:t xml:space="preserve"> med den nationale trivselsundersøgelse, hvor eleverne er med til at give feedback på rammer og vilkår i undervisningen</w:t>
            </w:r>
            <w:r>
              <w:rPr>
                <w:rFonts w:cs="Arial"/>
                <w:iCs/>
                <w:szCs w:val="20"/>
              </w:rPr>
              <w:t xml:space="preserve">. Skolen bruger undersøgelsen som </w:t>
            </w:r>
            <w:r w:rsidR="00635894" w:rsidRPr="001B3F9A">
              <w:rPr>
                <w:rFonts w:cs="Arial"/>
                <w:iCs/>
                <w:szCs w:val="20"/>
              </w:rPr>
              <w:t>et afsæt til at få talt sammen omkring den gensidighed</w:t>
            </w:r>
            <w:r>
              <w:rPr>
                <w:rFonts w:cs="Arial"/>
                <w:iCs/>
                <w:szCs w:val="20"/>
              </w:rPr>
              <w:t>,</w:t>
            </w:r>
            <w:r w:rsidR="00635894" w:rsidRPr="001B3F9A">
              <w:rPr>
                <w:rFonts w:cs="Arial"/>
                <w:iCs/>
                <w:szCs w:val="20"/>
              </w:rPr>
              <w:t xml:space="preserve"> der er i en undervisningssituation og </w:t>
            </w:r>
            <w:r>
              <w:rPr>
                <w:rFonts w:cs="Arial"/>
                <w:iCs/>
                <w:szCs w:val="20"/>
              </w:rPr>
              <w:t>om at</w:t>
            </w:r>
            <w:r w:rsidR="00635894" w:rsidRPr="001B3F9A">
              <w:rPr>
                <w:rFonts w:cs="Arial"/>
                <w:iCs/>
                <w:szCs w:val="20"/>
              </w:rPr>
              <w:t xml:space="preserve"> tage ansvar for selv at kunne lave forandringer, såvel som </w:t>
            </w:r>
            <w:r>
              <w:rPr>
                <w:rFonts w:cs="Arial"/>
                <w:iCs/>
                <w:szCs w:val="20"/>
              </w:rPr>
              <w:t xml:space="preserve">til </w:t>
            </w:r>
            <w:r w:rsidR="00635894" w:rsidRPr="001B3F9A">
              <w:rPr>
                <w:rFonts w:cs="Arial"/>
                <w:iCs/>
                <w:szCs w:val="20"/>
              </w:rPr>
              <w:t xml:space="preserve">at støtte eleverne i at blive mere undervisningsparate. </w:t>
            </w:r>
          </w:p>
          <w:p w14:paraId="4D163F31" w14:textId="26948B0D" w:rsidR="00635894" w:rsidRPr="001B3F9A" w:rsidRDefault="00117B68" w:rsidP="00635894">
            <w:pPr>
              <w:rPr>
                <w:rFonts w:cs="Arial"/>
                <w:iCs/>
                <w:szCs w:val="20"/>
              </w:rPr>
            </w:pPr>
            <w:r>
              <w:rPr>
                <w:rFonts w:cs="Arial"/>
                <w:iCs/>
                <w:szCs w:val="20"/>
              </w:rPr>
              <w:t xml:space="preserve">Skolen arbejder med </w:t>
            </w:r>
            <w:r w:rsidR="00635894" w:rsidRPr="001B3F9A">
              <w:rPr>
                <w:rFonts w:cs="Arial"/>
                <w:iCs/>
                <w:szCs w:val="20"/>
              </w:rPr>
              <w:t xml:space="preserve">fortløbende feedback på </w:t>
            </w:r>
            <w:proofErr w:type="gramStart"/>
            <w:r w:rsidR="00635894" w:rsidRPr="001B3F9A">
              <w:rPr>
                <w:rFonts w:cs="Arial"/>
                <w:iCs/>
                <w:szCs w:val="20"/>
              </w:rPr>
              <w:t>eksempelvis</w:t>
            </w:r>
            <w:proofErr w:type="gramEnd"/>
            <w:r w:rsidR="00635894" w:rsidRPr="001B3F9A">
              <w:rPr>
                <w:rFonts w:cs="Arial"/>
                <w:iCs/>
                <w:szCs w:val="20"/>
              </w:rPr>
              <w:t xml:space="preserve"> skoleopgaver, både undervejs i opgaveløsningen, men også efterfølgende – ofte i en 1:1 situation.  </w:t>
            </w:r>
          </w:p>
          <w:p w14:paraId="69831490" w14:textId="77777777" w:rsidR="00635894" w:rsidRPr="001B3F9A" w:rsidRDefault="00635894" w:rsidP="00635894">
            <w:pPr>
              <w:rPr>
                <w:rFonts w:cs="Arial"/>
                <w:iCs/>
                <w:szCs w:val="20"/>
              </w:rPr>
            </w:pPr>
          </w:p>
          <w:p w14:paraId="0F44DC71" w14:textId="77777777" w:rsidR="007B03E0" w:rsidRPr="001B3F9A" w:rsidRDefault="007B03E0" w:rsidP="00117B68">
            <w:pPr>
              <w:rPr>
                <w:rFonts w:cs="Arial"/>
                <w:iCs/>
                <w:szCs w:val="20"/>
              </w:rPr>
            </w:pPr>
          </w:p>
        </w:tc>
      </w:tr>
      <w:tr w:rsidR="00515CC1" w:rsidRPr="00BE4CF6" w14:paraId="436D36DA" w14:textId="77777777" w:rsidTr="00515CC1">
        <w:tc>
          <w:tcPr>
            <w:tcW w:w="9628" w:type="dxa"/>
          </w:tcPr>
          <w:p w14:paraId="27D221F3" w14:textId="00F2D832" w:rsidR="00515CC1" w:rsidRDefault="00515CC1" w:rsidP="00515CC1">
            <w:pPr>
              <w:pStyle w:val="Fodnotetekst"/>
              <w:rPr>
                <w:rFonts w:ascii="Verdana" w:hAnsi="Verdana"/>
                <w:b/>
                <w:lang w:val="da-DK"/>
              </w:rPr>
            </w:pPr>
            <w:r>
              <w:rPr>
                <w:rFonts w:ascii="Verdana" w:hAnsi="Verdana"/>
                <w:b/>
                <w:lang w:val="da-DK"/>
              </w:rPr>
              <w:lastRenderedPageBreak/>
              <w:t>E</w:t>
            </w:r>
            <w:r w:rsidRPr="00BE4CF6">
              <w:rPr>
                <w:rFonts w:ascii="Verdana" w:hAnsi="Verdana"/>
                <w:b/>
                <w:lang w:val="da-DK"/>
              </w:rPr>
              <w:t xml:space="preserve">. </w:t>
            </w:r>
            <w:r>
              <w:rPr>
                <w:rFonts w:ascii="Verdana" w:hAnsi="Verdana"/>
                <w:b/>
                <w:lang w:val="da-DK"/>
              </w:rPr>
              <w:t>Tilsynets samlede vurdering af den interne skole efter tilsynsbesøget</w:t>
            </w:r>
          </w:p>
        </w:tc>
      </w:tr>
      <w:tr w:rsidR="00515CC1" w:rsidRPr="00BE4CF6" w14:paraId="6AD3B97D" w14:textId="77777777" w:rsidTr="00515CC1">
        <w:tc>
          <w:tcPr>
            <w:tcW w:w="9628" w:type="dxa"/>
            <w:tcBorders>
              <w:top w:val="nil"/>
            </w:tcBorders>
          </w:tcPr>
          <w:p w14:paraId="4C31D884" w14:textId="77777777" w:rsidR="00515CC1" w:rsidRDefault="00515CC1" w:rsidP="00515CC1">
            <w:pPr>
              <w:rPr>
                <w:i/>
                <w:szCs w:val="20"/>
              </w:rPr>
            </w:pPr>
            <w:r w:rsidRPr="00315CDA">
              <w:rPr>
                <w:i/>
                <w:szCs w:val="20"/>
              </w:rPr>
              <w:t>Samlet vurdering:</w:t>
            </w:r>
          </w:p>
          <w:p w14:paraId="2F4C264E" w14:textId="77777777" w:rsidR="00515CC1" w:rsidRDefault="00515CC1" w:rsidP="00515CC1">
            <w:pPr>
              <w:rPr>
                <w:szCs w:val="20"/>
              </w:rPr>
            </w:pPr>
            <w:r w:rsidRPr="00896D09">
              <w:rPr>
                <w:szCs w:val="20"/>
              </w:rPr>
              <w:t>På baggrund af dagens tilsynsbesøg er det den samlede vurdering, at undervisningen følger folkeskoleloven og dertilhørende bekendtgørelser.</w:t>
            </w:r>
          </w:p>
          <w:p w14:paraId="5170AE18" w14:textId="4BB3DF3C" w:rsidR="00515CC1" w:rsidRPr="00BE4CF6" w:rsidRDefault="00515CC1" w:rsidP="00515CC1">
            <w:pPr>
              <w:pStyle w:val="Fodnotetekst"/>
              <w:rPr>
                <w:rFonts w:ascii="Verdana" w:hAnsi="Verdana"/>
                <w:b/>
                <w:lang w:val="da-DK"/>
              </w:rPr>
            </w:pPr>
          </w:p>
        </w:tc>
      </w:tr>
      <w:tr w:rsidR="00515CC1" w:rsidRPr="00BE4CF6" w14:paraId="7BF22C2E" w14:textId="77777777" w:rsidTr="00515CC1">
        <w:tc>
          <w:tcPr>
            <w:tcW w:w="9628" w:type="dxa"/>
            <w:tcBorders>
              <w:top w:val="nil"/>
            </w:tcBorders>
          </w:tcPr>
          <w:p w14:paraId="14076D20" w14:textId="3A1C2C9A" w:rsidR="00515CC1" w:rsidRPr="00515CC1" w:rsidRDefault="00515CC1" w:rsidP="00515CC1">
            <w:pPr>
              <w:rPr>
                <w:rFonts w:ascii="Verdana" w:hAnsi="Verdana"/>
                <w:b/>
                <w:bCs/>
                <w:szCs w:val="20"/>
              </w:rPr>
            </w:pPr>
            <w:r w:rsidRPr="00515CC1">
              <w:rPr>
                <w:rFonts w:ascii="Verdana" w:hAnsi="Verdana"/>
                <w:b/>
                <w:bCs/>
                <w:szCs w:val="20"/>
              </w:rPr>
              <w:t>F. Tilsynets vejledning</w:t>
            </w:r>
          </w:p>
        </w:tc>
      </w:tr>
      <w:tr w:rsidR="00515CC1" w:rsidRPr="00BE4CF6" w14:paraId="00391398" w14:textId="77777777" w:rsidTr="00515CC1">
        <w:tc>
          <w:tcPr>
            <w:tcW w:w="9628" w:type="dxa"/>
            <w:tcBorders>
              <w:top w:val="nil"/>
            </w:tcBorders>
          </w:tcPr>
          <w:p w14:paraId="11082326" w14:textId="77777777" w:rsidR="00515CC1" w:rsidRPr="00515CC1" w:rsidRDefault="00515CC1" w:rsidP="00515CC1">
            <w:pPr>
              <w:rPr>
                <w:rFonts w:ascii="Verdana" w:hAnsi="Verdana"/>
                <w:b/>
                <w:bCs/>
                <w:szCs w:val="20"/>
              </w:rPr>
            </w:pPr>
          </w:p>
        </w:tc>
      </w:tr>
      <w:tr w:rsidR="00515CC1" w:rsidRPr="00BE4CF6" w14:paraId="7D91163E" w14:textId="77777777" w:rsidTr="00515CC1">
        <w:tc>
          <w:tcPr>
            <w:tcW w:w="9628" w:type="dxa"/>
          </w:tcPr>
          <w:p w14:paraId="1B5095D7" w14:textId="77777777" w:rsidR="00515CC1" w:rsidRPr="00BE4CF6" w:rsidRDefault="00515CC1" w:rsidP="00515CC1">
            <w:pPr>
              <w:pStyle w:val="Fodnotetekst"/>
              <w:rPr>
                <w:rFonts w:ascii="Verdana" w:hAnsi="Verdana"/>
                <w:b/>
                <w:lang w:val="da-DK"/>
              </w:rPr>
            </w:pPr>
            <w:r>
              <w:rPr>
                <w:rFonts w:ascii="Verdana" w:hAnsi="Verdana"/>
                <w:b/>
                <w:lang w:val="da-DK"/>
              </w:rPr>
              <w:t>G</w:t>
            </w:r>
            <w:r w:rsidRPr="00BE4CF6">
              <w:rPr>
                <w:rFonts w:ascii="Verdana" w:hAnsi="Verdana"/>
                <w:b/>
                <w:lang w:val="da-DK"/>
              </w:rPr>
              <w:t xml:space="preserve">. </w:t>
            </w:r>
            <w:r>
              <w:rPr>
                <w:rFonts w:ascii="Verdana" w:hAnsi="Verdana"/>
                <w:b/>
                <w:lang w:val="da-DK"/>
              </w:rPr>
              <w:t>Tilsynets krav</w:t>
            </w:r>
          </w:p>
        </w:tc>
      </w:tr>
      <w:tr w:rsidR="00515CC1" w:rsidRPr="00BE4CF6" w14:paraId="201D2C8A" w14:textId="77777777" w:rsidTr="00515CC1">
        <w:trPr>
          <w:trHeight w:val="558"/>
        </w:trPr>
        <w:tc>
          <w:tcPr>
            <w:tcW w:w="9628" w:type="dxa"/>
            <w:tcBorders>
              <w:top w:val="nil"/>
            </w:tcBorders>
          </w:tcPr>
          <w:p w14:paraId="420F511E" w14:textId="77777777" w:rsidR="00515CC1" w:rsidRDefault="00515CC1" w:rsidP="00515CC1">
            <w:pPr>
              <w:rPr>
                <w:szCs w:val="20"/>
              </w:rPr>
            </w:pPr>
          </w:p>
          <w:p w14:paraId="60A7CAD5" w14:textId="77777777" w:rsidR="00515CC1" w:rsidRPr="00F44666" w:rsidRDefault="00515CC1" w:rsidP="00515CC1">
            <w:pPr>
              <w:rPr>
                <w:szCs w:val="20"/>
              </w:rPr>
            </w:pPr>
          </w:p>
        </w:tc>
      </w:tr>
      <w:tr w:rsidR="00515CC1" w:rsidRPr="00BE4CF6" w14:paraId="02FC0E15" w14:textId="77777777" w:rsidTr="00515CC1">
        <w:tc>
          <w:tcPr>
            <w:tcW w:w="9628" w:type="dxa"/>
          </w:tcPr>
          <w:p w14:paraId="1A4277D6" w14:textId="77777777" w:rsidR="00515CC1" w:rsidRPr="00BE4CF6" w:rsidRDefault="00515CC1" w:rsidP="00515CC1">
            <w:pPr>
              <w:pStyle w:val="Fodnotetekst"/>
              <w:rPr>
                <w:rFonts w:ascii="Verdana" w:hAnsi="Verdana"/>
                <w:b/>
                <w:lang w:val="da-DK"/>
              </w:rPr>
            </w:pPr>
            <w:r>
              <w:rPr>
                <w:rFonts w:ascii="Verdana" w:hAnsi="Verdana"/>
                <w:b/>
                <w:lang w:val="da-DK"/>
              </w:rPr>
              <w:t>H</w:t>
            </w:r>
            <w:r w:rsidRPr="00BE4CF6">
              <w:rPr>
                <w:rFonts w:ascii="Verdana" w:hAnsi="Verdana"/>
                <w:b/>
                <w:lang w:val="da-DK"/>
              </w:rPr>
              <w:t xml:space="preserve">. </w:t>
            </w:r>
            <w:r>
              <w:rPr>
                <w:rFonts w:ascii="Verdana" w:hAnsi="Verdana"/>
                <w:b/>
                <w:lang w:val="da-DK"/>
              </w:rPr>
              <w:t>Aftaler samt opfølgningspunkter til næste tilsynsbesøg:</w:t>
            </w:r>
          </w:p>
        </w:tc>
      </w:tr>
      <w:tr w:rsidR="00515CC1" w:rsidRPr="00BE4CF6" w14:paraId="75930935" w14:textId="77777777" w:rsidTr="00515CC1">
        <w:trPr>
          <w:trHeight w:val="558"/>
        </w:trPr>
        <w:tc>
          <w:tcPr>
            <w:tcW w:w="9628" w:type="dxa"/>
            <w:tcBorders>
              <w:top w:val="nil"/>
            </w:tcBorders>
          </w:tcPr>
          <w:p w14:paraId="1AB4FE18" w14:textId="3D97C147" w:rsidR="00515CC1" w:rsidRDefault="00BD005A" w:rsidP="00515CC1">
            <w:pPr>
              <w:rPr>
                <w:szCs w:val="20"/>
              </w:rPr>
            </w:pPr>
            <w:r w:rsidRPr="00BD005A">
              <w:rPr>
                <w:szCs w:val="20"/>
              </w:rPr>
              <w:t>Som ny tilsynsførende i Holbæk Kommune vil jeg vente med at konkludere omkring opfølgningspunkter, til jeg har været på 1. tilsynsbesøg på alle kommunens interne skoler.</w:t>
            </w:r>
          </w:p>
          <w:p w14:paraId="2C84969E" w14:textId="77777777" w:rsidR="00515CC1" w:rsidRPr="00F44666" w:rsidRDefault="00515CC1" w:rsidP="00515CC1">
            <w:pPr>
              <w:rPr>
                <w:szCs w:val="20"/>
              </w:rPr>
            </w:pPr>
          </w:p>
        </w:tc>
      </w:tr>
      <w:tr w:rsidR="00515CC1" w:rsidRPr="00BE4CF6" w14:paraId="1F389F0D" w14:textId="77777777" w:rsidTr="00515CC1">
        <w:tc>
          <w:tcPr>
            <w:tcW w:w="9628" w:type="dxa"/>
          </w:tcPr>
          <w:p w14:paraId="24D51FFB" w14:textId="77777777" w:rsidR="00515CC1" w:rsidRPr="00BE4CF6" w:rsidRDefault="00515CC1" w:rsidP="00515CC1">
            <w:pPr>
              <w:pStyle w:val="Fodnotetekst"/>
              <w:rPr>
                <w:rFonts w:ascii="Verdana" w:hAnsi="Verdana"/>
                <w:b/>
                <w:lang w:val="da-DK"/>
              </w:rPr>
            </w:pPr>
            <w:r>
              <w:rPr>
                <w:rFonts w:ascii="Verdana" w:hAnsi="Verdana"/>
                <w:b/>
                <w:lang w:val="da-DK"/>
              </w:rPr>
              <w:t>I</w:t>
            </w:r>
            <w:r w:rsidRPr="00BE4CF6">
              <w:rPr>
                <w:rFonts w:ascii="Verdana" w:hAnsi="Verdana"/>
                <w:b/>
                <w:lang w:val="da-DK"/>
              </w:rPr>
              <w:t xml:space="preserve">. </w:t>
            </w:r>
            <w:r>
              <w:rPr>
                <w:rFonts w:ascii="Verdana" w:hAnsi="Verdana"/>
                <w:b/>
                <w:lang w:val="da-DK"/>
              </w:rPr>
              <w:t>Skolens kommentarer til tilsynsrapporten:</w:t>
            </w:r>
          </w:p>
        </w:tc>
      </w:tr>
      <w:tr w:rsidR="00515CC1" w:rsidRPr="00BE4CF6" w14:paraId="3B3EC4B9" w14:textId="77777777" w:rsidTr="00515CC1">
        <w:trPr>
          <w:trHeight w:val="558"/>
        </w:trPr>
        <w:tc>
          <w:tcPr>
            <w:tcW w:w="9628" w:type="dxa"/>
            <w:tcBorders>
              <w:top w:val="nil"/>
            </w:tcBorders>
          </w:tcPr>
          <w:p w14:paraId="5A3A7868" w14:textId="77777777" w:rsidR="00515CC1" w:rsidRDefault="00515CC1" w:rsidP="00515CC1">
            <w:pPr>
              <w:rPr>
                <w:szCs w:val="20"/>
              </w:rPr>
            </w:pPr>
          </w:p>
          <w:p w14:paraId="102A20F3" w14:textId="77777777" w:rsidR="00515CC1" w:rsidRPr="00F44666" w:rsidRDefault="00515CC1" w:rsidP="00515CC1">
            <w:pPr>
              <w:rPr>
                <w:szCs w:val="20"/>
              </w:rPr>
            </w:pPr>
          </w:p>
        </w:tc>
      </w:tr>
    </w:tbl>
    <w:p w14:paraId="720DBAC1" w14:textId="77777777" w:rsidR="007B03E0" w:rsidRDefault="007B03E0" w:rsidP="007B03E0">
      <w:pPr>
        <w:rPr>
          <w:b/>
          <w:szCs w:val="20"/>
        </w:rPr>
      </w:pPr>
    </w:p>
    <w:p w14:paraId="13C27E3E" w14:textId="77777777" w:rsidR="007B03E0" w:rsidRDefault="007B03E0" w:rsidP="007B03E0">
      <w:pPr>
        <w:pStyle w:val="Overskrift1"/>
      </w:pPr>
    </w:p>
    <w:p w14:paraId="2771DB61" w14:textId="77777777" w:rsidR="007B03E0" w:rsidRDefault="007B03E0" w:rsidP="007B03E0">
      <w:pPr>
        <w:rPr>
          <w:color w:val="FF0000"/>
        </w:rPr>
      </w:pPr>
    </w:p>
    <w:p w14:paraId="55F9DD52" w14:textId="77777777" w:rsidR="007B03E0" w:rsidRDefault="007B03E0" w:rsidP="007B03E0">
      <w:pPr>
        <w:rPr>
          <w:color w:val="FF0000"/>
        </w:rPr>
      </w:pPr>
    </w:p>
    <w:p w14:paraId="6DAC7EC2" w14:textId="0FB3C464" w:rsidR="007B03E0" w:rsidRDefault="007B03E0" w:rsidP="007B03E0">
      <w:pPr>
        <w:rPr>
          <w:b/>
          <w:szCs w:val="20"/>
        </w:rPr>
      </w:pPr>
      <w:r>
        <w:rPr>
          <w:b/>
          <w:szCs w:val="20"/>
        </w:rPr>
        <w:t>Dato:</w:t>
      </w:r>
      <w:r w:rsidR="00A7379A">
        <w:rPr>
          <w:b/>
          <w:szCs w:val="20"/>
        </w:rPr>
        <w:t>22. juni 2020</w:t>
      </w:r>
    </w:p>
    <w:p w14:paraId="0D87CEDE" w14:textId="77777777" w:rsidR="007B03E0" w:rsidRDefault="007B03E0" w:rsidP="007B03E0">
      <w:pPr>
        <w:rPr>
          <w:b/>
          <w:szCs w:val="20"/>
        </w:rPr>
      </w:pPr>
    </w:p>
    <w:p w14:paraId="2E17CDD3" w14:textId="65ABB286" w:rsidR="007B03E0" w:rsidRDefault="007B03E0" w:rsidP="007B03E0">
      <w:pPr>
        <w:rPr>
          <w:b/>
          <w:szCs w:val="20"/>
        </w:rPr>
      </w:pPr>
      <w:r>
        <w:rPr>
          <w:b/>
          <w:szCs w:val="20"/>
        </w:rPr>
        <w:t>Tilsynsførendes underskrift:</w:t>
      </w:r>
      <w:r w:rsidR="00A7379A">
        <w:rPr>
          <w:b/>
          <w:szCs w:val="20"/>
        </w:rPr>
        <w:t xml:space="preserve"> Birgitte Spant Thielsen</w:t>
      </w:r>
    </w:p>
    <w:p w14:paraId="623FF3D0" w14:textId="77777777" w:rsidR="007B03E0" w:rsidRDefault="007B03E0" w:rsidP="007B03E0">
      <w:pPr>
        <w:rPr>
          <w:b/>
          <w:szCs w:val="20"/>
        </w:rPr>
      </w:pPr>
    </w:p>
    <w:p w14:paraId="3ADB85B4" w14:textId="77777777" w:rsidR="008D2F62" w:rsidRDefault="008D2F62">
      <w:pPr>
        <w:spacing w:after="200"/>
        <w:rPr>
          <w:sz w:val="22"/>
        </w:rPr>
      </w:pPr>
    </w:p>
    <w:sectPr w:rsidR="008D2F62" w:rsidSect="00D71A18">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87001" w14:textId="77777777" w:rsidR="008D2F62" w:rsidRDefault="008D2F62" w:rsidP="008D2F62">
      <w:pPr>
        <w:spacing w:line="240" w:lineRule="auto"/>
      </w:pPr>
      <w:r>
        <w:separator/>
      </w:r>
    </w:p>
  </w:endnote>
  <w:endnote w:type="continuationSeparator" w:id="0">
    <w:p w14:paraId="7E0B94E4" w14:textId="77777777" w:rsidR="008D2F62" w:rsidRDefault="008D2F62" w:rsidP="008D2F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304417"/>
      <w:docPartObj>
        <w:docPartGallery w:val="Page Numbers (Bottom of Page)"/>
        <w:docPartUnique/>
      </w:docPartObj>
    </w:sdtPr>
    <w:sdtEndPr/>
    <w:sdtContent>
      <w:p w14:paraId="7D279897" w14:textId="2815478C" w:rsidR="00BD005A" w:rsidRDefault="00BD005A">
        <w:pPr>
          <w:pStyle w:val="Sidefod"/>
          <w:jc w:val="right"/>
        </w:pPr>
        <w:r>
          <w:fldChar w:fldCharType="begin"/>
        </w:r>
        <w:r>
          <w:instrText>PAGE   \* MERGEFORMAT</w:instrText>
        </w:r>
        <w:r>
          <w:fldChar w:fldCharType="separate"/>
        </w:r>
        <w:r>
          <w:t>2</w:t>
        </w:r>
        <w:r>
          <w:fldChar w:fldCharType="end"/>
        </w:r>
      </w:p>
    </w:sdtContent>
  </w:sdt>
  <w:p w14:paraId="31ABB280" w14:textId="77777777" w:rsidR="00BD005A" w:rsidRDefault="00BD005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EB218" w14:textId="77777777" w:rsidR="008D2F62" w:rsidRDefault="008D2F62" w:rsidP="008D2F62">
      <w:pPr>
        <w:spacing w:line="240" w:lineRule="auto"/>
      </w:pPr>
      <w:r>
        <w:separator/>
      </w:r>
    </w:p>
  </w:footnote>
  <w:footnote w:type="continuationSeparator" w:id="0">
    <w:p w14:paraId="32C91079" w14:textId="77777777" w:rsidR="008D2F62" w:rsidRDefault="008D2F62" w:rsidP="008D2F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56CD"/>
    <w:multiLevelType w:val="hybridMultilevel"/>
    <w:tmpl w:val="D220A4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2B31D02"/>
    <w:multiLevelType w:val="hybridMultilevel"/>
    <w:tmpl w:val="1CDC7E0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13F8502A"/>
    <w:multiLevelType w:val="hybridMultilevel"/>
    <w:tmpl w:val="E29CFBEA"/>
    <w:lvl w:ilvl="0" w:tplc="8A46474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44339E7"/>
    <w:multiLevelType w:val="hybridMultilevel"/>
    <w:tmpl w:val="38D0F42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38C52820"/>
    <w:multiLevelType w:val="hybridMultilevel"/>
    <w:tmpl w:val="031CB5A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F5D1287"/>
    <w:multiLevelType w:val="hybridMultilevel"/>
    <w:tmpl w:val="107A9DA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44F35445"/>
    <w:multiLevelType w:val="hybridMultilevel"/>
    <w:tmpl w:val="49A6ED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5EB7F72"/>
    <w:multiLevelType w:val="hybridMultilevel"/>
    <w:tmpl w:val="26ECAA3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474F6867"/>
    <w:multiLevelType w:val="hybridMultilevel"/>
    <w:tmpl w:val="F4A61F7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7CC1C3C"/>
    <w:multiLevelType w:val="hybridMultilevel"/>
    <w:tmpl w:val="C71296A2"/>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0" w15:restartNumberingAfterBreak="0">
    <w:nsid w:val="4A015B54"/>
    <w:multiLevelType w:val="hybridMultilevel"/>
    <w:tmpl w:val="C06455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4A06119F"/>
    <w:multiLevelType w:val="hybridMultilevel"/>
    <w:tmpl w:val="18BEAD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FDA32D9"/>
    <w:multiLevelType w:val="hybridMultilevel"/>
    <w:tmpl w:val="CFDA5F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A455794"/>
    <w:multiLevelType w:val="hybridMultilevel"/>
    <w:tmpl w:val="35C06CAC"/>
    <w:lvl w:ilvl="0" w:tplc="04060001">
      <w:start w:val="1"/>
      <w:numFmt w:val="bullet"/>
      <w:lvlText w:val=""/>
      <w:lvlJc w:val="left"/>
      <w:pPr>
        <w:ind w:left="774" w:hanging="360"/>
      </w:pPr>
      <w:rPr>
        <w:rFonts w:ascii="Symbol" w:hAnsi="Symbol" w:hint="default"/>
      </w:rPr>
    </w:lvl>
    <w:lvl w:ilvl="1" w:tplc="04060003" w:tentative="1">
      <w:start w:val="1"/>
      <w:numFmt w:val="bullet"/>
      <w:lvlText w:val="o"/>
      <w:lvlJc w:val="left"/>
      <w:pPr>
        <w:ind w:left="1494" w:hanging="360"/>
      </w:pPr>
      <w:rPr>
        <w:rFonts w:ascii="Courier New" w:hAnsi="Courier New" w:cs="Courier New" w:hint="default"/>
      </w:rPr>
    </w:lvl>
    <w:lvl w:ilvl="2" w:tplc="04060005" w:tentative="1">
      <w:start w:val="1"/>
      <w:numFmt w:val="bullet"/>
      <w:lvlText w:val=""/>
      <w:lvlJc w:val="left"/>
      <w:pPr>
        <w:ind w:left="2214" w:hanging="360"/>
      </w:pPr>
      <w:rPr>
        <w:rFonts w:ascii="Wingdings" w:hAnsi="Wingdings" w:hint="default"/>
      </w:rPr>
    </w:lvl>
    <w:lvl w:ilvl="3" w:tplc="04060001" w:tentative="1">
      <w:start w:val="1"/>
      <w:numFmt w:val="bullet"/>
      <w:lvlText w:val=""/>
      <w:lvlJc w:val="left"/>
      <w:pPr>
        <w:ind w:left="2934" w:hanging="360"/>
      </w:pPr>
      <w:rPr>
        <w:rFonts w:ascii="Symbol" w:hAnsi="Symbol" w:hint="default"/>
      </w:rPr>
    </w:lvl>
    <w:lvl w:ilvl="4" w:tplc="04060003" w:tentative="1">
      <w:start w:val="1"/>
      <w:numFmt w:val="bullet"/>
      <w:lvlText w:val="o"/>
      <w:lvlJc w:val="left"/>
      <w:pPr>
        <w:ind w:left="3654" w:hanging="360"/>
      </w:pPr>
      <w:rPr>
        <w:rFonts w:ascii="Courier New" w:hAnsi="Courier New" w:cs="Courier New" w:hint="default"/>
      </w:rPr>
    </w:lvl>
    <w:lvl w:ilvl="5" w:tplc="04060005" w:tentative="1">
      <w:start w:val="1"/>
      <w:numFmt w:val="bullet"/>
      <w:lvlText w:val=""/>
      <w:lvlJc w:val="left"/>
      <w:pPr>
        <w:ind w:left="4374" w:hanging="360"/>
      </w:pPr>
      <w:rPr>
        <w:rFonts w:ascii="Wingdings" w:hAnsi="Wingdings" w:hint="default"/>
      </w:rPr>
    </w:lvl>
    <w:lvl w:ilvl="6" w:tplc="04060001" w:tentative="1">
      <w:start w:val="1"/>
      <w:numFmt w:val="bullet"/>
      <w:lvlText w:val=""/>
      <w:lvlJc w:val="left"/>
      <w:pPr>
        <w:ind w:left="5094" w:hanging="360"/>
      </w:pPr>
      <w:rPr>
        <w:rFonts w:ascii="Symbol" w:hAnsi="Symbol" w:hint="default"/>
      </w:rPr>
    </w:lvl>
    <w:lvl w:ilvl="7" w:tplc="04060003" w:tentative="1">
      <w:start w:val="1"/>
      <w:numFmt w:val="bullet"/>
      <w:lvlText w:val="o"/>
      <w:lvlJc w:val="left"/>
      <w:pPr>
        <w:ind w:left="5814" w:hanging="360"/>
      </w:pPr>
      <w:rPr>
        <w:rFonts w:ascii="Courier New" w:hAnsi="Courier New" w:cs="Courier New" w:hint="default"/>
      </w:rPr>
    </w:lvl>
    <w:lvl w:ilvl="8" w:tplc="04060005" w:tentative="1">
      <w:start w:val="1"/>
      <w:numFmt w:val="bullet"/>
      <w:lvlText w:val=""/>
      <w:lvlJc w:val="left"/>
      <w:pPr>
        <w:ind w:left="6534" w:hanging="360"/>
      </w:pPr>
      <w:rPr>
        <w:rFonts w:ascii="Wingdings" w:hAnsi="Wingdings" w:hint="default"/>
      </w:rPr>
    </w:lvl>
  </w:abstractNum>
  <w:abstractNum w:abstractNumId="14" w15:restartNumberingAfterBreak="0">
    <w:nsid w:val="5E5C4A40"/>
    <w:multiLevelType w:val="hybridMultilevel"/>
    <w:tmpl w:val="6D4EB46C"/>
    <w:lvl w:ilvl="0" w:tplc="23749916">
      <w:start w:val="3"/>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1F22946"/>
    <w:multiLevelType w:val="hybridMultilevel"/>
    <w:tmpl w:val="5B0E8AA8"/>
    <w:lvl w:ilvl="0" w:tplc="0406000B">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6"/>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1"/>
  </w:num>
  <w:num w:numId="6">
    <w:abstractNumId w:val="14"/>
  </w:num>
  <w:num w:numId="7">
    <w:abstractNumId w:val="3"/>
  </w:num>
  <w:num w:numId="8">
    <w:abstractNumId w:val="5"/>
  </w:num>
  <w:num w:numId="9">
    <w:abstractNumId w:val="13"/>
  </w:num>
  <w:num w:numId="10">
    <w:abstractNumId w:val="0"/>
  </w:num>
  <w:num w:numId="11">
    <w:abstractNumId w:val="10"/>
  </w:num>
  <w:num w:numId="12">
    <w:abstractNumId w:val="15"/>
  </w:num>
  <w:num w:numId="13">
    <w:abstractNumId w:val="8"/>
  </w:num>
  <w:num w:numId="14">
    <w:abstractNumId w:val="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DF7AD023-1714-4E6A-9588-1E42026BCA16}"/>
  </w:docVars>
  <w:rsids>
    <w:rsidRoot w:val="00C425CF"/>
    <w:rsid w:val="000537D3"/>
    <w:rsid w:val="00076F6E"/>
    <w:rsid w:val="0009030E"/>
    <w:rsid w:val="000A5090"/>
    <w:rsid w:val="000B52F8"/>
    <w:rsid w:val="000D2200"/>
    <w:rsid w:val="000E5003"/>
    <w:rsid w:val="00116BF0"/>
    <w:rsid w:val="00117B68"/>
    <w:rsid w:val="001224B0"/>
    <w:rsid w:val="001408D1"/>
    <w:rsid w:val="00141838"/>
    <w:rsid w:val="00151375"/>
    <w:rsid w:val="0019076B"/>
    <w:rsid w:val="001B3F9A"/>
    <w:rsid w:val="00237DA5"/>
    <w:rsid w:val="002400E7"/>
    <w:rsid w:val="00263C5A"/>
    <w:rsid w:val="0027015E"/>
    <w:rsid w:val="00294BDA"/>
    <w:rsid w:val="00312E1D"/>
    <w:rsid w:val="00315CDA"/>
    <w:rsid w:val="00357F48"/>
    <w:rsid w:val="0036377F"/>
    <w:rsid w:val="00377D37"/>
    <w:rsid w:val="003945C3"/>
    <w:rsid w:val="00395774"/>
    <w:rsid w:val="003B24D7"/>
    <w:rsid w:val="003C1FCE"/>
    <w:rsid w:val="003F4878"/>
    <w:rsid w:val="00431CE2"/>
    <w:rsid w:val="00460236"/>
    <w:rsid w:val="004E23EC"/>
    <w:rsid w:val="004F2E2C"/>
    <w:rsid w:val="004F57A7"/>
    <w:rsid w:val="00514A0E"/>
    <w:rsid w:val="00515CC1"/>
    <w:rsid w:val="00530626"/>
    <w:rsid w:val="00533329"/>
    <w:rsid w:val="00536DBA"/>
    <w:rsid w:val="00593C48"/>
    <w:rsid w:val="005D0184"/>
    <w:rsid w:val="005E2189"/>
    <w:rsid w:val="005F2CF9"/>
    <w:rsid w:val="00635894"/>
    <w:rsid w:val="00635BAE"/>
    <w:rsid w:val="0064011C"/>
    <w:rsid w:val="00691346"/>
    <w:rsid w:val="00693267"/>
    <w:rsid w:val="006B38C4"/>
    <w:rsid w:val="006F3265"/>
    <w:rsid w:val="0071011D"/>
    <w:rsid w:val="00734FDD"/>
    <w:rsid w:val="007707D9"/>
    <w:rsid w:val="007A7065"/>
    <w:rsid w:val="007B03E0"/>
    <w:rsid w:val="007E5C36"/>
    <w:rsid w:val="00806DFB"/>
    <w:rsid w:val="00834BE9"/>
    <w:rsid w:val="00843E19"/>
    <w:rsid w:val="00847DA1"/>
    <w:rsid w:val="008637A4"/>
    <w:rsid w:val="008747D2"/>
    <w:rsid w:val="00896520"/>
    <w:rsid w:val="008D2F62"/>
    <w:rsid w:val="00905A73"/>
    <w:rsid w:val="00910509"/>
    <w:rsid w:val="00914583"/>
    <w:rsid w:val="0092321C"/>
    <w:rsid w:val="00942C5A"/>
    <w:rsid w:val="009A30EC"/>
    <w:rsid w:val="009D1A4F"/>
    <w:rsid w:val="009F6426"/>
    <w:rsid w:val="00A53DFA"/>
    <w:rsid w:val="00A7379A"/>
    <w:rsid w:val="00A95041"/>
    <w:rsid w:val="00AA28B1"/>
    <w:rsid w:val="00AC3ECE"/>
    <w:rsid w:val="00B15B03"/>
    <w:rsid w:val="00B24BDE"/>
    <w:rsid w:val="00B42E34"/>
    <w:rsid w:val="00B7726E"/>
    <w:rsid w:val="00B866E3"/>
    <w:rsid w:val="00B966C9"/>
    <w:rsid w:val="00BD005A"/>
    <w:rsid w:val="00BD7F6E"/>
    <w:rsid w:val="00C100F3"/>
    <w:rsid w:val="00C12555"/>
    <w:rsid w:val="00C425CF"/>
    <w:rsid w:val="00C4367A"/>
    <w:rsid w:val="00C81E90"/>
    <w:rsid w:val="00CB75E7"/>
    <w:rsid w:val="00D1075E"/>
    <w:rsid w:val="00D33C7E"/>
    <w:rsid w:val="00D64C8C"/>
    <w:rsid w:val="00D71A18"/>
    <w:rsid w:val="00D93579"/>
    <w:rsid w:val="00DB5270"/>
    <w:rsid w:val="00DC254D"/>
    <w:rsid w:val="00DD4F82"/>
    <w:rsid w:val="00DF07BD"/>
    <w:rsid w:val="00E236C9"/>
    <w:rsid w:val="00E32470"/>
    <w:rsid w:val="00E84EE4"/>
    <w:rsid w:val="00EC29D1"/>
    <w:rsid w:val="00F33668"/>
    <w:rsid w:val="00F35ED0"/>
    <w:rsid w:val="00F4241C"/>
    <w:rsid w:val="00F662F5"/>
    <w:rsid w:val="00F6657C"/>
    <w:rsid w:val="00F84F18"/>
    <w:rsid w:val="00FC03CF"/>
    <w:rsid w:val="00FD40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192C"/>
  <w15:docId w15:val="{A9EBBCA4-07FB-4588-BC40-E49650F7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07BD"/>
    <w:pPr>
      <w:spacing w:after="0"/>
    </w:pPr>
    <w:rPr>
      <w:rFonts w:ascii="Arial" w:hAnsi="Arial"/>
      <w:sz w:val="20"/>
    </w:rPr>
  </w:style>
  <w:style w:type="paragraph" w:styleId="Overskrift1">
    <w:name w:val="heading 1"/>
    <w:basedOn w:val="Normal"/>
    <w:next w:val="Normal"/>
    <w:link w:val="Overskrift1Tegn"/>
    <w:qFormat/>
    <w:rsid w:val="00C425CF"/>
    <w:pPr>
      <w:keepNext/>
      <w:spacing w:line="240" w:lineRule="auto"/>
      <w:outlineLvl w:val="0"/>
    </w:pPr>
    <w:rPr>
      <w:rFonts w:ascii="Verdana" w:eastAsia="Times New Roman" w:hAnsi="Verdana" w:cs="Times New Roman"/>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C4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rsid w:val="00C425CF"/>
    <w:rPr>
      <w:rFonts w:ascii="Verdana" w:eastAsia="Times New Roman" w:hAnsi="Verdana" w:cs="Times New Roman"/>
      <w:b/>
      <w:bCs/>
      <w:sz w:val="24"/>
      <w:szCs w:val="24"/>
    </w:rPr>
  </w:style>
  <w:style w:type="character" w:styleId="Hyperlink">
    <w:name w:val="Hyperlink"/>
    <w:basedOn w:val="Standardskrifttypeiafsnit"/>
    <w:uiPriority w:val="99"/>
    <w:unhideWhenUsed/>
    <w:rsid w:val="00C425CF"/>
    <w:rPr>
      <w:color w:val="0000FF"/>
      <w:u w:val="single"/>
    </w:rPr>
  </w:style>
  <w:style w:type="paragraph" w:styleId="Brdtekst">
    <w:name w:val="Body Text"/>
    <w:basedOn w:val="Normal"/>
    <w:link w:val="BrdtekstTegn"/>
    <w:rsid w:val="00C425CF"/>
    <w:pPr>
      <w:spacing w:line="240" w:lineRule="auto"/>
    </w:pPr>
    <w:rPr>
      <w:rFonts w:ascii="Verdana" w:eastAsia="Times New Roman" w:hAnsi="Verdana" w:cs="Times New Roman"/>
      <w:b/>
      <w:bCs/>
      <w:sz w:val="24"/>
      <w:szCs w:val="24"/>
    </w:rPr>
  </w:style>
  <w:style w:type="character" w:customStyle="1" w:styleId="BrdtekstTegn">
    <w:name w:val="Brødtekst Tegn"/>
    <w:basedOn w:val="Standardskrifttypeiafsnit"/>
    <w:link w:val="Brdtekst"/>
    <w:rsid w:val="00C425CF"/>
    <w:rPr>
      <w:rFonts w:ascii="Verdana" w:eastAsia="Times New Roman" w:hAnsi="Verdana" w:cs="Times New Roman"/>
      <w:b/>
      <w:bCs/>
      <w:sz w:val="24"/>
      <w:szCs w:val="24"/>
    </w:rPr>
  </w:style>
  <w:style w:type="paragraph" w:styleId="Fodnotetekst">
    <w:name w:val="footnote text"/>
    <w:basedOn w:val="Normal"/>
    <w:link w:val="FodnotetekstTegn"/>
    <w:semiHidden/>
    <w:rsid w:val="00C425CF"/>
    <w:pPr>
      <w:spacing w:line="240" w:lineRule="auto"/>
    </w:pPr>
    <w:rPr>
      <w:rFonts w:ascii="Times New Roman" w:eastAsia="Times New Roman" w:hAnsi="Times New Roman" w:cs="Times New Roman"/>
      <w:szCs w:val="20"/>
      <w:lang w:val="en-GB"/>
    </w:rPr>
  </w:style>
  <w:style w:type="character" w:customStyle="1" w:styleId="FodnotetekstTegn">
    <w:name w:val="Fodnotetekst Tegn"/>
    <w:basedOn w:val="Standardskrifttypeiafsnit"/>
    <w:link w:val="Fodnotetekst"/>
    <w:semiHidden/>
    <w:rsid w:val="00C425CF"/>
    <w:rPr>
      <w:rFonts w:ascii="Times New Roman" w:eastAsia="Times New Roman" w:hAnsi="Times New Roman" w:cs="Times New Roman"/>
      <w:sz w:val="20"/>
      <w:szCs w:val="20"/>
      <w:lang w:val="en-GB"/>
    </w:rPr>
  </w:style>
  <w:style w:type="character" w:styleId="Fodnotehenvisning">
    <w:name w:val="footnote reference"/>
    <w:basedOn w:val="Standardskrifttypeiafsnit"/>
    <w:semiHidden/>
    <w:rsid w:val="00C425CF"/>
    <w:rPr>
      <w:vertAlign w:val="superscript"/>
    </w:rPr>
  </w:style>
  <w:style w:type="paragraph" w:styleId="Brdtekst2">
    <w:name w:val="Body Text 2"/>
    <w:basedOn w:val="Normal"/>
    <w:link w:val="Brdtekst2Tegn"/>
    <w:uiPriority w:val="99"/>
    <w:unhideWhenUsed/>
    <w:rsid w:val="00C425CF"/>
    <w:pPr>
      <w:spacing w:after="120" w:line="480" w:lineRule="auto"/>
    </w:pPr>
    <w:rPr>
      <w:rFonts w:ascii="Verdana" w:eastAsia="Times New Roman" w:hAnsi="Verdana" w:cs="Times New Roman"/>
      <w:szCs w:val="24"/>
      <w:lang w:eastAsia="da-DK"/>
    </w:rPr>
  </w:style>
  <w:style w:type="character" w:customStyle="1" w:styleId="Brdtekst2Tegn">
    <w:name w:val="Brødtekst 2 Tegn"/>
    <w:basedOn w:val="Standardskrifttypeiafsnit"/>
    <w:link w:val="Brdtekst2"/>
    <w:uiPriority w:val="99"/>
    <w:rsid w:val="00C425CF"/>
    <w:rPr>
      <w:rFonts w:ascii="Verdana" w:eastAsia="Times New Roman" w:hAnsi="Verdana" w:cs="Times New Roman"/>
      <w:sz w:val="20"/>
      <w:szCs w:val="24"/>
      <w:lang w:eastAsia="da-DK"/>
    </w:rPr>
  </w:style>
  <w:style w:type="paragraph" w:styleId="Listeafsnit">
    <w:name w:val="List Paragraph"/>
    <w:basedOn w:val="Normal"/>
    <w:uiPriority w:val="34"/>
    <w:qFormat/>
    <w:rsid w:val="00C425CF"/>
    <w:pPr>
      <w:spacing w:line="240" w:lineRule="auto"/>
      <w:ind w:left="720"/>
    </w:pPr>
    <w:rPr>
      <w:rFonts w:ascii="Calibri" w:hAnsi="Calibri" w:cs="Times New Roman"/>
      <w:sz w:val="22"/>
      <w:lang w:eastAsia="da-DK"/>
    </w:rPr>
  </w:style>
  <w:style w:type="paragraph" w:styleId="Markeringsbobletekst">
    <w:name w:val="Balloon Text"/>
    <w:basedOn w:val="Normal"/>
    <w:link w:val="MarkeringsbobletekstTegn"/>
    <w:uiPriority w:val="99"/>
    <w:semiHidden/>
    <w:unhideWhenUsed/>
    <w:rsid w:val="00A53DF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53DFA"/>
    <w:rPr>
      <w:rFonts w:ascii="Tahoma" w:hAnsi="Tahoma" w:cs="Tahoma"/>
      <w:sz w:val="16"/>
      <w:szCs w:val="16"/>
    </w:rPr>
  </w:style>
  <w:style w:type="paragraph" w:styleId="Sidehoved">
    <w:name w:val="header"/>
    <w:basedOn w:val="Normal"/>
    <w:link w:val="SidehovedTegn"/>
    <w:uiPriority w:val="99"/>
    <w:unhideWhenUsed/>
    <w:rsid w:val="008D2F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D2F62"/>
    <w:rPr>
      <w:rFonts w:ascii="Arial" w:hAnsi="Arial"/>
      <w:sz w:val="20"/>
    </w:rPr>
  </w:style>
  <w:style w:type="paragraph" w:styleId="Sidefod">
    <w:name w:val="footer"/>
    <w:basedOn w:val="Normal"/>
    <w:link w:val="SidefodTegn"/>
    <w:uiPriority w:val="99"/>
    <w:unhideWhenUsed/>
    <w:rsid w:val="008D2F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8D2F62"/>
    <w:rPr>
      <w:rFonts w:ascii="Arial" w:hAnsi="Arial"/>
      <w:sz w:val="20"/>
    </w:rPr>
  </w:style>
  <w:style w:type="paragraph" w:customStyle="1" w:styleId="Fodnotetekst1">
    <w:name w:val="Fodnotetekst1"/>
    <w:basedOn w:val="Normal"/>
    <w:rsid w:val="00910509"/>
    <w:pPr>
      <w:suppressAutoHyphens/>
      <w:spacing w:line="100" w:lineRule="atLeast"/>
    </w:pPr>
    <w:rPr>
      <w:rFonts w:ascii="Times New Roman" w:eastAsia="Times New Roman" w:hAnsi="Times New Roman" w:cs="Times New Roman"/>
      <w:szCs w:val="20"/>
      <w:lang w:val="en-GB" w:eastAsia="ar-SA"/>
    </w:rPr>
  </w:style>
  <w:style w:type="character" w:styleId="Kommentarhenvisning">
    <w:name w:val="annotation reference"/>
    <w:basedOn w:val="Standardskrifttypeiafsnit"/>
    <w:uiPriority w:val="99"/>
    <w:semiHidden/>
    <w:unhideWhenUsed/>
    <w:rsid w:val="00DF07BD"/>
    <w:rPr>
      <w:sz w:val="16"/>
      <w:szCs w:val="16"/>
    </w:rPr>
  </w:style>
  <w:style w:type="paragraph" w:styleId="Kommentartekst">
    <w:name w:val="annotation text"/>
    <w:basedOn w:val="Normal"/>
    <w:link w:val="KommentartekstTegn"/>
    <w:uiPriority w:val="99"/>
    <w:semiHidden/>
    <w:unhideWhenUsed/>
    <w:rsid w:val="00DF07BD"/>
    <w:pPr>
      <w:spacing w:line="240" w:lineRule="auto"/>
    </w:pPr>
    <w:rPr>
      <w:szCs w:val="20"/>
    </w:rPr>
  </w:style>
  <w:style w:type="character" w:customStyle="1" w:styleId="KommentartekstTegn">
    <w:name w:val="Kommentartekst Tegn"/>
    <w:basedOn w:val="Standardskrifttypeiafsnit"/>
    <w:link w:val="Kommentartekst"/>
    <w:uiPriority w:val="99"/>
    <w:semiHidden/>
    <w:rsid w:val="00DF07B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DF07BD"/>
    <w:rPr>
      <w:b/>
      <w:bCs/>
    </w:rPr>
  </w:style>
  <w:style w:type="character" w:customStyle="1" w:styleId="KommentaremneTegn">
    <w:name w:val="Kommentaremne Tegn"/>
    <w:basedOn w:val="KommentartekstTegn"/>
    <w:link w:val="Kommentaremne"/>
    <w:uiPriority w:val="99"/>
    <w:semiHidden/>
    <w:rsid w:val="00DF07B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14004">
      <w:bodyDiv w:val="1"/>
      <w:marLeft w:val="0"/>
      <w:marRight w:val="0"/>
      <w:marTop w:val="0"/>
      <w:marBottom w:val="0"/>
      <w:divBdr>
        <w:top w:val="none" w:sz="0" w:space="0" w:color="auto"/>
        <w:left w:val="none" w:sz="0" w:space="0" w:color="auto"/>
        <w:bottom w:val="none" w:sz="0" w:space="0" w:color="auto"/>
        <w:right w:val="none" w:sz="0" w:space="0" w:color="auto"/>
      </w:divBdr>
    </w:div>
    <w:div w:id="122074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lbaek.dk/borger/boern-og-unge/boern-og-unge-med-saerlige-behov/specialtilbud/tilsyn-med-interne-skol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ars@holb.dk" TargetMode="External"/><Relationship Id="rId4" Type="http://schemas.openxmlformats.org/officeDocument/2006/relationships/webSettings" Target="webSettings.xml"/><Relationship Id="rId9" Type="http://schemas.openxmlformats.org/officeDocument/2006/relationships/hyperlink" Target="file:///C:/Users/kars/Downloads/151218-Tilsynspraksis%20(2).pdf"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2751</Words>
  <Characters>16646</Characters>
  <Application>Microsoft Office Word</Application>
  <DocSecurity>0</DocSecurity>
  <Lines>354</Lines>
  <Paragraphs>150</Paragraphs>
  <ScaleCrop>false</ScaleCrop>
  <HeadingPairs>
    <vt:vector size="2" baseType="variant">
      <vt:variant>
        <vt:lpstr>Titel</vt:lpstr>
      </vt:variant>
      <vt:variant>
        <vt:i4>1</vt:i4>
      </vt:variant>
    </vt:vector>
  </HeadingPairs>
  <TitlesOfParts>
    <vt:vector size="1" baseType="lpstr">
      <vt:lpstr/>
    </vt:vector>
  </TitlesOfParts>
  <Company>Næstved Kommune</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Mackenzie</dc:creator>
  <cp:lastModifiedBy>Birgitte Spandet Thielsen</cp:lastModifiedBy>
  <cp:revision>2</cp:revision>
  <cp:lastPrinted>2020-06-17T12:46:00Z</cp:lastPrinted>
  <dcterms:created xsi:type="dcterms:W3CDTF">2020-06-22T14:04:00Z</dcterms:created>
  <dcterms:modified xsi:type="dcterms:W3CDTF">2020-06-22T14:04:00Z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{818D2851-D6D9-4DDA-AF62-6F0F0F20725E}</vt:lpwstr>
  </property>
</Properties>
</file>