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9245B" w14:textId="77777777" w:rsidR="00C425CF" w:rsidRPr="00BE4CF6" w:rsidRDefault="00A53DFA" w:rsidP="00A53DFA">
      <w:pPr>
        <w:pStyle w:val="Brdtekst"/>
        <w:jc w:val="right"/>
        <w:rPr>
          <w:b w:val="0"/>
          <w:color w:val="FF0000"/>
          <w:sz w:val="36"/>
          <w:szCs w:val="36"/>
        </w:rPr>
      </w:pPr>
      <w:r>
        <w:rPr>
          <w:noProof/>
          <w:color w:val="808000"/>
          <w:lang w:eastAsia="da-DK"/>
        </w:rPr>
        <w:drawing>
          <wp:inline distT="0" distB="0" distL="0" distR="0" wp14:anchorId="2863933D" wp14:editId="0F1452DF">
            <wp:extent cx="2181225" cy="533400"/>
            <wp:effectExtent l="0" t="0" r="9525" b="0"/>
            <wp:docPr id="3" name="Billede 3" descr="Holbaek Kommune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baek Kommune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46A63" w14:textId="77777777" w:rsidR="008D2F62" w:rsidRDefault="008D2F62" w:rsidP="008D2F62">
      <w:pPr>
        <w:pStyle w:val="Brdtekst"/>
        <w:jc w:val="right"/>
        <w:rPr>
          <w:b w:val="0"/>
          <w:sz w:val="20"/>
          <w:szCs w:val="20"/>
        </w:rPr>
      </w:pPr>
    </w:p>
    <w:p w14:paraId="43321BB3" w14:textId="77777777" w:rsidR="00C425CF" w:rsidRPr="008D2F62" w:rsidRDefault="008D2F62" w:rsidP="008D2F62">
      <w:pPr>
        <w:pStyle w:val="Brdtekst"/>
        <w:jc w:val="right"/>
        <w:rPr>
          <w:b w:val="0"/>
          <w:sz w:val="20"/>
          <w:szCs w:val="20"/>
        </w:rPr>
      </w:pPr>
      <w:r w:rsidRPr="008D2F62">
        <w:rPr>
          <w:b w:val="0"/>
          <w:sz w:val="20"/>
          <w:szCs w:val="20"/>
        </w:rPr>
        <w:t>Tilsynet med interne skoler</w:t>
      </w:r>
    </w:p>
    <w:p w14:paraId="745D83A8" w14:textId="77777777" w:rsidR="00C425CF" w:rsidRPr="00BE4CF6" w:rsidRDefault="00C425CF" w:rsidP="00C425CF">
      <w:pPr>
        <w:pStyle w:val="Brdtekst"/>
        <w:jc w:val="center"/>
        <w:rPr>
          <w:b w:val="0"/>
          <w:color w:val="FF0000"/>
          <w:sz w:val="36"/>
          <w:szCs w:val="36"/>
        </w:rPr>
      </w:pPr>
    </w:p>
    <w:p w14:paraId="4290B7DF" w14:textId="77777777" w:rsidR="00C425CF" w:rsidRPr="00BE4CF6" w:rsidRDefault="00C425CF" w:rsidP="00C425CF">
      <w:pPr>
        <w:pStyle w:val="Brdtekst"/>
        <w:jc w:val="center"/>
        <w:rPr>
          <w:b w:val="0"/>
          <w:color w:val="FF0000"/>
          <w:sz w:val="36"/>
          <w:szCs w:val="36"/>
        </w:rPr>
      </w:pPr>
    </w:p>
    <w:p w14:paraId="44EAB8F5" w14:textId="77777777" w:rsidR="00C425CF" w:rsidRPr="00BE4CF6" w:rsidRDefault="00C425CF" w:rsidP="00C425CF">
      <w:pPr>
        <w:pStyle w:val="Brdtekst"/>
        <w:jc w:val="center"/>
        <w:rPr>
          <w:b w:val="0"/>
          <w:color w:val="FF0000"/>
          <w:sz w:val="36"/>
          <w:szCs w:val="36"/>
        </w:rPr>
      </w:pPr>
      <w:bookmarkStart w:id="0" w:name="_GoBack"/>
    </w:p>
    <w:bookmarkEnd w:id="0"/>
    <w:p w14:paraId="7BC66BC3" w14:textId="77777777" w:rsidR="00C425CF" w:rsidRPr="00BE4CF6" w:rsidRDefault="00C425CF" w:rsidP="00C425CF">
      <w:pPr>
        <w:pStyle w:val="Brdtekst"/>
        <w:jc w:val="center"/>
        <w:rPr>
          <w:b w:val="0"/>
          <w:color w:val="FF0000"/>
          <w:sz w:val="36"/>
          <w:szCs w:val="36"/>
        </w:rPr>
      </w:pPr>
    </w:p>
    <w:p w14:paraId="0621131A" w14:textId="77777777" w:rsidR="00C425CF" w:rsidRPr="00BE4CF6" w:rsidRDefault="00C425CF" w:rsidP="00C425CF">
      <w:pPr>
        <w:pStyle w:val="Brdtekst"/>
        <w:jc w:val="center"/>
        <w:rPr>
          <w:b w:val="0"/>
          <w:color w:val="FF0000"/>
          <w:sz w:val="36"/>
          <w:szCs w:val="36"/>
        </w:rPr>
      </w:pPr>
    </w:p>
    <w:p w14:paraId="3DE67847" w14:textId="77777777" w:rsidR="008D2F62" w:rsidRDefault="008D2F62" w:rsidP="00C425CF">
      <w:pPr>
        <w:pStyle w:val="Brdtekst"/>
        <w:jc w:val="center"/>
        <w:rPr>
          <w:sz w:val="72"/>
          <w:szCs w:val="72"/>
        </w:rPr>
      </w:pPr>
    </w:p>
    <w:p w14:paraId="4DA11F99" w14:textId="77777777" w:rsidR="00C425CF" w:rsidRPr="00BE4CF6" w:rsidRDefault="00C425CF" w:rsidP="00C425CF">
      <w:pPr>
        <w:pStyle w:val="Brdtekst"/>
        <w:jc w:val="center"/>
        <w:rPr>
          <w:sz w:val="72"/>
          <w:szCs w:val="72"/>
        </w:rPr>
      </w:pPr>
      <w:r w:rsidRPr="00BE4CF6">
        <w:rPr>
          <w:sz w:val="72"/>
          <w:szCs w:val="72"/>
        </w:rPr>
        <w:t xml:space="preserve">Tilsynsrapport </w:t>
      </w:r>
    </w:p>
    <w:p w14:paraId="39460853" w14:textId="77777777" w:rsidR="00C425CF" w:rsidRPr="00BE4CF6" w:rsidRDefault="00C425CF" w:rsidP="00C425CF">
      <w:pPr>
        <w:pStyle w:val="Brdtekst"/>
        <w:jc w:val="center"/>
        <w:rPr>
          <w:sz w:val="72"/>
          <w:szCs w:val="72"/>
        </w:rPr>
      </w:pPr>
    </w:p>
    <w:p w14:paraId="4EBA2687" w14:textId="60F64805" w:rsidR="00C425CF" w:rsidRDefault="00ED7EAF" w:rsidP="00C425CF">
      <w:pPr>
        <w:pStyle w:val="Brdtekst"/>
        <w:jc w:val="center"/>
        <w:rPr>
          <w:sz w:val="48"/>
          <w:szCs w:val="48"/>
        </w:rPr>
      </w:pPr>
      <w:r>
        <w:rPr>
          <w:sz w:val="48"/>
          <w:szCs w:val="48"/>
        </w:rPr>
        <w:t>Søbæk afd. Fjordsang</w:t>
      </w:r>
    </w:p>
    <w:p w14:paraId="6335DFC6" w14:textId="3826F4DC" w:rsidR="0082667A" w:rsidRPr="0082667A" w:rsidRDefault="0082667A" w:rsidP="00C425CF">
      <w:pPr>
        <w:pStyle w:val="Brdtekst"/>
        <w:jc w:val="center"/>
        <w:rPr>
          <w:sz w:val="32"/>
          <w:szCs w:val="32"/>
        </w:rPr>
      </w:pPr>
      <w:r>
        <w:rPr>
          <w:sz w:val="32"/>
          <w:szCs w:val="32"/>
        </w:rPr>
        <w:t>Skolekode:</w:t>
      </w:r>
      <w:r w:rsidR="008C21FF">
        <w:rPr>
          <w:sz w:val="32"/>
          <w:szCs w:val="32"/>
        </w:rPr>
        <w:t xml:space="preserve"> 341030</w:t>
      </w:r>
    </w:p>
    <w:p w14:paraId="5664E2BB" w14:textId="77777777" w:rsidR="00C425CF" w:rsidRPr="00806DFB" w:rsidRDefault="00C425CF" w:rsidP="00C425CF">
      <w:pPr>
        <w:pStyle w:val="Brdtekst"/>
        <w:jc w:val="center"/>
        <w:rPr>
          <w:sz w:val="48"/>
          <w:szCs w:val="48"/>
        </w:rPr>
      </w:pPr>
    </w:p>
    <w:p w14:paraId="775B0A07" w14:textId="2BABE8E7" w:rsidR="00C425CF" w:rsidRPr="00AA28B1" w:rsidRDefault="007B03E0" w:rsidP="00C425CF">
      <w:pPr>
        <w:pStyle w:val="Brdtekst"/>
        <w:jc w:val="center"/>
        <w:rPr>
          <w:sz w:val="48"/>
          <w:szCs w:val="48"/>
        </w:rPr>
      </w:pPr>
      <w:r>
        <w:rPr>
          <w:sz w:val="48"/>
          <w:szCs w:val="48"/>
        </w:rPr>
        <w:t>Forår 2020</w:t>
      </w:r>
    </w:p>
    <w:p w14:paraId="7A9CB689" w14:textId="77777777" w:rsidR="00C425CF" w:rsidRPr="00AA28B1" w:rsidRDefault="00C425CF" w:rsidP="00C425CF">
      <w:pPr>
        <w:pStyle w:val="Brdtekst"/>
        <w:rPr>
          <w:color w:val="FF0000"/>
          <w:sz w:val="20"/>
          <w:szCs w:val="20"/>
        </w:rPr>
      </w:pPr>
    </w:p>
    <w:p w14:paraId="691399AE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2FFBA86A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6478BC2E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06D80A1B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290855AC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3FCB733D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7B10B722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4B4E9A99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218DB42E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5445FEF5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1C52EA54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33F44C84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3E28400A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292DA28A" w14:textId="77777777" w:rsidR="00C425CF" w:rsidRPr="00BE4CF6" w:rsidRDefault="00C425CF" w:rsidP="00C425CF">
      <w:pPr>
        <w:pStyle w:val="Brdtekst"/>
        <w:rPr>
          <w:b w:val="0"/>
          <w:color w:val="FF0000"/>
          <w:sz w:val="20"/>
          <w:szCs w:val="20"/>
        </w:rPr>
      </w:pPr>
    </w:p>
    <w:p w14:paraId="56C158FB" w14:textId="77777777" w:rsidR="00C425CF" w:rsidRPr="00BE4CF6" w:rsidRDefault="00C425CF" w:rsidP="00C425CF">
      <w:pPr>
        <w:rPr>
          <w:color w:val="FF0000"/>
        </w:rPr>
      </w:pPr>
    </w:p>
    <w:p w14:paraId="527F6EA6" w14:textId="77777777" w:rsidR="00C425CF" w:rsidRDefault="00C425CF" w:rsidP="00C425CF">
      <w:pPr>
        <w:pStyle w:val="Brdtekst"/>
        <w:rPr>
          <w:sz w:val="22"/>
          <w:szCs w:val="22"/>
        </w:rPr>
      </w:pPr>
    </w:p>
    <w:p w14:paraId="7DC4AB7F" w14:textId="77777777" w:rsidR="008D2F62" w:rsidRDefault="008D2F62" w:rsidP="0064011C">
      <w:pPr>
        <w:spacing w:after="200"/>
        <w:rPr>
          <w:sz w:val="22"/>
        </w:rPr>
      </w:pPr>
    </w:p>
    <w:p w14:paraId="7CF41521" w14:textId="77777777" w:rsidR="008D2F62" w:rsidRDefault="008D2F62" w:rsidP="0064011C">
      <w:pPr>
        <w:spacing w:after="200"/>
        <w:rPr>
          <w:sz w:val="22"/>
        </w:rPr>
      </w:pPr>
    </w:p>
    <w:p w14:paraId="21D78B9B" w14:textId="2185CAAF" w:rsidR="007B03E0" w:rsidRPr="00382C4B" w:rsidRDefault="008D2F62" w:rsidP="007B03E0">
      <w:pPr>
        <w:spacing w:before="240"/>
        <w:rPr>
          <w:rFonts w:cs="Arial"/>
          <w:szCs w:val="20"/>
        </w:rPr>
      </w:pPr>
      <w:r>
        <w:rPr>
          <w:sz w:val="22"/>
        </w:rPr>
        <w:br w:type="page"/>
      </w:r>
      <w:r w:rsidR="007B03E0" w:rsidRPr="00382C4B">
        <w:rPr>
          <w:rFonts w:cs="Arial"/>
          <w:szCs w:val="20"/>
        </w:rPr>
        <w:lastRenderedPageBreak/>
        <w:t xml:space="preserve">Tilsynsrapport fra sidste tilsynsbesøg kan ses på </w:t>
      </w:r>
    </w:p>
    <w:p w14:paraId="65136C1C" w14:textId="68B67DA2" w:rsidR="007B03E0" w:rsidRDefault="001419EF" w:rsidP="007B03E0">
      <w:pPr>
        <w:pStyle w:val="Overskrift1"/>
        <w:rPr>
          <w:rFonts w:ascii="Arial" w:hAnsi="Arial" w:cs="Arial"/>
          <w:sz w:val="20"/>
          <w:szCs w:val="20"/>
        </w:rPr>
      </w:pPr>
      <w:hyperlink r:id="rId8" w:history="1">
        <w:r w:rsidR="006E15AA" w:rsidRPr="00AD56A8">
          <w:rPr>
            <w:rStyle w:val="Hyperlink"/>
            <w:rFonts w:ascii="Arial" w:hAnsi="Arial" w:cs="Arial"/>
            <w:sz w:val="20"/>
            <w:szCs w:val="20"/>
          </w:rPr>
          <w:t>https://holbaek.dk/borger/boern-unge-og-uddannelse/specialtilbud/institutioner/private-tilbud/tilsyn-med-dagbehandlingstilbud-tilsynsrapporter/</w:t>
        </w:r>
      </w:hyperlink>
    </w:p>
    <w:p w14:paraId="202EF65B" w14:textId="77777777" w:rsidR="006E15AA" w:rsidRPr="006E15AA" w:rsidRDefault="006E15AA" w:rsidP="006E15AA"/>
    <w:p w14:paraId="35274DDB" w14:textId="77777777" w:rsidR="007B03E0" w:rsidRPr="00382C4B" w:rsidRDefault="007B03E0" w:rsidP="007B03E0">
      <w:pPr>
        <w:rPr>
          <w:rFonts w:cs="Arial"/>
          <w:szCs w:val="20"/>
        </w:rPr>
      </w:pPr>
      <w:r w:rsidRPr="00382C4B">
        <w:rPr>
          <w:rFonts w:cs="Arial"/>
          <w:szCs w:val="20"/>
        </w:rPr>
        <w:t>Tilsynet er gennemført med baggrund i nedenstående lovrammer og materialer:</w:t>
      </w:r>
    </w:p>
    <w:p w14:paraId="3FE2A2AD" w14:textId="77777777" w:rsidR="007B03E0" w:rsidRPr="00382C4B" w:rsidRDefault="007B03E0" w:rsidP="007B03E0">
      <w:pPr>
        <w:rPr>
          <w:rFonts w:cs="Arial"/>
          <w:szCs w:val="20"/>
        </w:rPr>
      </w:pPr>
    </w:p>
    <w:p w14:paraId="748791B3" w14:textId="77777777" w:rsidR="007B03E0" w:rsidRPr="00382C4B" w:rsidRDefault="007B03E0" w:rsidP="007B03E0">
      <w:pPr>
        <w:rPr>
          <w:rFonts w:cs="Arial"/>
          <w:szCs w:val="20"/>
        </w:rPr>
      </w:pPr>
      <w:r w:rsidRPr="00382C4B">
        <w:rPr>
          <w:rFonts w:cs="Arial"/>
          <w:szCs w:val="20"/>
        </w:rPr>
        <w:t>Folkeskoleloven og bekendtgørelser i tilknytning hertil</w:t>
      </w:r>
    </w:p>
    <w:p w14:paraId="0FED6B7A" w14:textId="77777777" w:rsidR="007B03E0" w:rsidRPr="00382C4B" w:rsidRDefault="007B03E0" w:rsidP="007B03E0">
      <w:pPr>
        <w:rPr>
          <w:rFonts w:cs="Arial"/>
          <w:szCs w:val="20"/>
        </w:rPr>
      </w:pPr>
      <w:r w:rsidRPr="00382C4B">
        <w:rPr>
          <w:rFonts w:cs="Arial"/>
          <w:szCs w:val="20"/>
        </w:rPr>
        <w:t>Bekendtgørelser om specialundervisning</w:t>
      </w:r>
    </w:p>
    <w:p w14:paraId="2240ED15" w14:textId="77777777" w:rsidR="007B03E0" w:rsidRPr="00382C4B" w:rsidRDefault="007B03E0" w:rsidP="007B03E0">
      <w:pPr>
        <w:rPr>
          <w:rFonts w:cs="Arial"/>
          <w:szCs w:val="20"/>
        </w:rPr>
      </w:pPr>
      <w:r w:rsidRPr="00382C4B">
        <w:rPr>
          <w:rFonts w:cs="Arial"/>
          <w:szCs w:val="20"/>
        </w:rPr>
        <w:t xml:space="preserve">Overenskomsten med Holbæk Kommune </w:t>
      </w:r>
    </w:p>
    <w:p w14:paraId="2FD3F63A" w14:textId="5E6B7FCA" w:rsidR="007B03E0" w:rsidRPr="00382C4B" w:rsidRDefault="007B03E0" w:rsidP="007B03E0">
      <w:pPr>
        <w:rPr>
          <w:rFonts w:cs="Arial"/>
          <w:szCs w:val="20"/>
        </w:rPr>
      </w:pPr>
      <w:r w:rsidRPr="00382C4B">
        <w:rPr>
          <w:rFonts w:cs="Arial"/>
          <w:szCs w:val="20"/>
        </w:rPr>
        <w:t>Undervisningsministeriets folder:</w:t>
      </w:r>
      <w:r w:rsidR="0082667A" w:rsidRPr="00382C4B">
        <w:rPr>
          <w:rFonts w:cs="Arial"/>
          <w:szCs w:val="20"/>
        </w:rPr>
        <w:t xml:space="preserve"> </w:t>
      </w:r>
      <w:r w:rsidRPr="00382C4B">
        <w:rPr>
          <w:rFonts w:cs="Arial"/>
          <w:szCs w:val="20"/>
        </w:rPr>
        <w:t xml:space="preserve">”Tilsyn med specialundervisning til børn og unge på interne skoler” </w:t>
      </w:r>
    </w:p>
    <w:p w14:paraId="7199E05D" w14:textId="77777777" w:rsidR="007B03E0" w:rsidRPr="00382C4B" w:rsidRDefault="001419EF" w:rsidP="007B03E0">
      <w:pPr>
        <w:rPr>
          <w:rFonts w:cs="Arial"/>
          <w:szCs w:val="20"/>
        </w:rPr>
      </w:pPr>
      <w:hyperlink r:id="rId9" w:history="1">
        <w:r w:rsidR="007B03E0" w:rsidRPr="00382C4B">
          <w:rPr>
            <w:rStyle w:val="Hyperlink"/>
            <w:rFonts w:cs="Arial"/>
            <w:szCs w:val="20"/>
          </w:rPr>
          <w:t>file:///C:/Users/kars/Downloads/151218-Tilsynspraksis%20(2).pdf</w:t>
        </w:r>
      </w:hyperlink>
    </w:p>
    <w:p w14:paraId="3741530F" w14:textId="77777777" w:rsidR="007B03E0" w:rsidRPr="00382C4B" w:rsidRDefault="007B03E0" w:rsidP="007B03E0">
      <w:pPr>
        <w:rPr>
          <w:rFonts w:cs="Arial"/>
          <w:szCs w:val="20"/>
        </w:rPr>
      </w:pPr>
    </w:p>
    <w:p w14:paraId="601C4947" w14:textId="77777777" w:rsidR="007B03E0" w:rsidRPr="00382C4B" w:rsidRDefault="007B03E0" w:rsidP="007B03E0">
      <w:pPr>
        <w:pStyle w:val="Overskrift1"/>
        <w:rPr>
          <w:rFonts w:ascii="Arial" w:hAnsi="Arial" w:cs="Arial"/>
          <w:sz w:val="20"/>
          <w:szCs w:val="20"/>
        </w:rPr>
      </w:pPr>
      <w:r w:rsidRPr="00382C4B">
        <w:rPr>
          <w:rFonts w:ascii="Arial" w:hAnsi="Arial" w:cs="Arial"/>
          <w:sz w:val="20"/>
          <w:szCs w:val="20"/>
        </w:rPr>
        <w:t>Afsnit 1: Tilsynsbesøg</w:t>
      </w:r>
    </w:p>
    <w:p w14:paraId="38341909" w14:textId="77777777" w:rsidR="007B03E0" w:rsidRPr="00382C4B" w:rsidRDefault="007B03E0" w:rsidP="007B03E0">
      <w:pPr>
        <w:rPr>
          <w:rFonts w:cs="Arial"/>
          <w:szCs w:val="20"/>
        </w:rPr>
      </w:pPr>
      <w:r w:rsidRPr="00382C4B">
        <w:rPr>
          <w:rFonts w:cs="Arial"/>
          <w:szCs w:val="20"/>
        </w:rPr>
        <w:t>(Udfyldes af tilsynskonsulenten i tilknytning til tilsynsbesøget)</w:t>
      </w:r>
    </w:p>
    <w:p w14:paraId="41B14BDB" w14:textId="77777777" w:rsidR="007B03E0" w:rsidRPr="00382C4B" w:rsidRDefault="007B03E0" w:rsidP="007B03E0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7B03E0" w:rsidRPr="00382C4B" w14:paraId="2EE78565" w14:textId="77777777" w:rsidTr="005A1952">
        <w:tc>
          <w:tcPr>
            <w:tcW w:w="9628" w:type="dxa"/>
          </w:tcPr>
          <w:p w14:paraId="49B7E561" w14:textId="77777777" w:rsidR="007B03E0" w:rsidRPr="00382C4B" w:rsidRDefault="007B03E0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382C4B">
              <w:rPr>
                <w:rFonts w:ascii="Arial" w:hAnsi="Arial" w:cs="Arial"/>
                <w:b/>
                <w:lang w:val="da-DK"/>
              </w:rPr>
              <w:t>A. Tilsynets gennemførelse</w:t>
            </w:r>
          </w:p>
        </w:tc>
      </w:tr>
      <w:tr w:rsidR="007B03E0" w:rsidRPr="00382C4B" w14:paraId="6BE074E8" w14:textId="77777777" w:rsidTr="005A1952">
        <w:trPr>
          <w:trHeight w:val="558"/>
        </w:trPr>
        <w:tc>
          <w:tcPr>
            <w:tcW w:w="9628" w:type="dxa"/>
            <w:tcBorders>
              <w:top w:val="nil"/>
            </w:tcBorders>
          </w:tcPr>
          <w:p w14:paraId="02F52E4A" w14:textId="77777777" w:rsidR="007B03E0" w:rsidRPr="00382C4B" w:rsidRDefault="007B03E0" w:rsidP="00F953E4">
            <w:pPr>
              <w:rPr>
                <w:rFonts w:cs="Arial"/>
                <w:szCs w:val="20"/>
              </w:rPr>
            </w:pPr>
          </w:p>
          <w:p w14:paraId="12FD8203" w14:textId="6A0F9A95" w:rsidR="007B03E0" w:rsidRPr="00382C4B" w:rsidRDefault="007B03E0" w:rsidP="00F953E4">
            <w:pPr>
              <w:rPr>
                <w:rFonts w:cs="Arial"/>
                <w:i/>
                <w:szCs w:val="20"/>
              </w:rPr>
            </w:pPr>
            <w:r w:rsidRPr="00382C4B">
              <w:rPr>
                <w:rFonts w:cs="Arial"/>
                <w:i/>
                <w:szCs w:val="20"/>
              </w:rPr>
              <w:t xml:space="preserve">Dato:  </w:t>
            </w:r>
            <w:r w:rsidR="005A1952" w:rsidRPr="00382C4B">
              <w:rPr>
                <w:rFonts w:cs="Arial"/>
                <w:i/>
                <w:szCs w:val="20"/>
              </w:rPr>
              <w:t>22/6</w:t>
            </w:r>
            <w:r w:rsidRPr="00382C4B">
              <w:rPr>
                <w:rFonts w:cs="Arial"/>
                <w:szCs w:val="20"/>
              </w:rPr>
              <w:t xml:space="preserve"> 2020</w:t>
            </w:r>
          </w:p>
          <w:p w14:paraId="22715841" w14:textId="77777777" w:rsidR="007B03E0" w:rsidRPr="00382C4B" w:rsidRDefault="007B03E0" w:rsidP="00F953E4">
            <w:pPr>
              <w:rPr>
                <w:rFonts w:cs="Arial"/>
                <w:szCs w:val="20"/>
              </w:rPr>
            </w:pPr>
          </w:p>
          <w:p w14:paraId="715371B4" w14:textId="77777777" w:rsidR="007B03E0" w:rsidRPr="00382C4B" w:rsidRDefault="007B03E0" w:rsidP="00F953E4">
            <w:pPr>
              <w:rPr>
                <w:rFonts w:cs="Arial"/>
                <w:szCs w:val="20"/>
              </w:rPr>
            </w:pPr>
            <w:r w:rsidRPr="00382C4B">
              <w:rPr>
                <w:rFonts w:cs="Arial"/>
                <w:szCs w:val="20"/>
              </w:rPr>
              <w:t>Birgitte Spandet Thielsen</w:t>
            </w:r>
          </w:p>
          <w:p w14:paraId="293DFA28" w14:textId="77777777" w:rsidR="007B03E0" w:rsidRPr="00382C4B" w:rsidRDefault="007B03E0" w:rsidP="00F953E4">
            <w:pPr>
              <w:rPr>
                <w:rFonts w:cs="Arial"/>
                <w:szCs w:val="20"/>
              </w:rPr>
            </w:pPr>
            <w:r w:rsidRPr="00382C4B">
              <w:rPr>
                <w:rFonts w:cs="Arial"/>
                <w:szCs w:val="20"/>
              </w:rPr>
              <w:t xml:space="preserve">Tilsynskonsulent </w:t>
            </w:r>
          </w:p>
          <w:p w14:paraId="49B29C6F" w14:textId="77777777" w:rsidR="007B03E0" w:rsidRPr="00382C4B" w:rsidRDefault="007B03E0" w:rsidP="00F953E4">
            <w:pPr>
              <w:rPr>
                <w:rFonts w:cs="Arial"/>
                <w:szCs w:val="20"/>
              </w:rPr>
            </w:pPr>
            <w:r w:rsidRPr="00382C4B">
              <w:rPr>
                <w:rFonts w:cs="Arial"/>
                <w:szCs w:val="20"/>
              </w:rPr>
              <w:t>Fagcenter for Læring og Trivsel, Holbæk kommune</w:t>
            </w:r>
          </w:p>
          <w:p w14:paraId="6428283C" w14:textId="77777777" w:rsidR="007B03E0" w:rsidRPr="00382C4B" w:rsidRDefault="007B03E0" w:rsidP="00F953E4">
            <w:pPr>
              <w:rPr>
                <w:rFonts w:cs="Arial"/>
                <w:szCs w:val="20"/>
              </w:rPr>
            </w:pPr>
            <w:r w:rsidRPr="00382C4B">
              <w:rPr>
                <w:rFonts w:cs="Arial"/>
                <w:szCs w:val="20"/>
              </w:rPr>
              <w:t>7236 8793</w:t>
            </w:r>
          </w:p>
          <w:p w14:paraId="739C84CC" w14:textId="77777777" w:rsidR="007B03E0" w:rsidRPr="00382C4B" w:rsidRDefault="001419EF" w:rsidP="00F953E4">
            <w:pPr>
              <w:rPr>
                <w:rFonts w:cs="Arial"/>
                <w:szCs w:val="20"/>
                <w:lang w:eastAsia="ar-SA"/>
              </w:rPr>
            </w:pPr>
            <w:hyperlink r:id="rId10" w:history="1">
              <w:r w:rsidR="007B03E0" w:rsidRPr="00382C4B">
                <w:rPr>
                  <w:rStyle w:val="Hyperlink"/>
                  <w:rFonts w:cs="Arial"/>
                  <w:szCs w:val="20"/>
                  <w:lang w:eastAsia="ar-SA"/>
                </w:rPr>
                <w:t>kars@holb.dk</w:t>
              </w:r>
            </w:hyperlink>
          </w:p>
          <w:p w14:paraId="569F81BD" w14:textId="77777777" w:rsidR="007B03E0" w:rsidRPr="00382C4B" w:rsidRDefault="007B03E0" w:rsidP="00F953E4">
            <w:pPr>
              <w:rPr>
                <w:rFonts w:cs="Arial"/>
                <w:szCs w:val="20"/>
              </w:rPr>
            </w:pPr>
          </w:p>
          <w:p w14:paraId="404124C6" w14:textId="77777777" w:rsidR="007B03E0" w:rsidRPr="00382C4B" w:rsidRDefault="007B03E0" w:rsidP="00F953E4">
            <w:pPr>
              <w:rPr>
                <w:rFonts w:cs="Arial"/>
                <w:i/>
                <w:szCs w:val="20"/>
              </w:rPr>
            </w:pPr>
            <w:r w:rsidRPr="00382C4B">
              <w:rPr>
                <w:rFonts w:cs="Arial"/>
                <w:i/>
                <w:szCs w:val="20"/>
              </w:rPr>
              <w:t>Anmeldt tilsyn:</w:t>
            </w:r>
          </w:p>
          <w:p w14:paraId="1E2C961A" w14:textId="125FC39F" w:rsidR="007B03E0" w:rsidRPr="00382C4B" w:rsidRDefault="007B03E0" w:rsidP="00F953E4">
            <w:pPr>
              <w:rPr>
                <w:rFonts w:cs="Arial"/>
                <w:szCs w:val="20"/>
              </w:rPr>
            </w:pPr>
            <w:r w:rsidRPr="00382C4B">
              <w:rPr>
                <w:rFonts w:cs="Arial"/>
                <w:szCs w:val="20"/>
              </w:rPr>
              <w:t>Dato for tilsyn er anmeldt til skolen i december 2019.</w:t>
            </w:r>
            <w:r w:rsidR="00B51AF2" w:rsidRPr="00382C4B">
              <w:rPr>
                <w:rFonts w:cs="Arial"/>
                <w:szCs w:val="20"/>
              </w:rPr>
              <w:t xml:space="preserve"> Det først planlagte tilsyn blev dog aflyst grundet corona-nedlukning. Dette blev erstattet af tilsynsbesøg på ovennævnte dato.</w:t>
            </w:r>
          </w:p>
          <w:p w14:paraId="2F871294" w14:textId="77777777" w:rsidR="007B03E0" w:rsidRPr="00382C4B" w:rsidRDefault="007B03E0" w:rsidP="00F953E4">
            <w:pPr>
              <w:rPr>
                <w:rFonts w:cs="Arial"/>
                <w:szCs w:val="20"/>
              </w:rPr>
            </w:pPr>
          </w:p>
        </w:tc>
      </w:tr>
      <w:tr w:rsidR="007B03E0" w:rsidRPr="00382C4B" w14:paraId="02F2E287" w14:textId="77777777" w:rsidTr="005A1952">
        <w:tc>
          <w:tcPr>
            <w:tcW w:w="9628" w:type="dxa"/>
          </w:tcPr>
          <w:p w14:paraId="1CF1CA84" w14:textId="77777777" w:rsidR="007B03E0" w:rsidRPr="00382C4B" w:rsidRDefault="007B03E0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382C4B">
              <w:rPr>
                <w:rFonts w:ascii="Arial" w:hAnsi="Arial" w:cs="Arial"/>
                <w:b/>
                <w:lang w:val="da-DK"/>
              </w:rPr>
              <w:t>B. Tilsynets formål og særlige fokuspunkter ved dette tilsynsbesøg</w:t>
            </w:r>
          </w:p>
        </w:tc>
      </w:tr>
      <w:tr w:rsidR="007B03E0" w:rsidRPr="00382C4B" w14:paraId="62C69B2D" w14:textId="77777777" w:rsidTr="005A1952">
        <w:trPr>
          <w:trHeight w:val="558"/>
        </w:trPr>
        <w:tc>
          <w:tcPr>
            <w:tcW w:w="9628" w:type="dxa"/>
            <w:tcBorders>
              <w:top w:val="nil"/>
            </w:tcBorders>
          </w:tcPr>
          <w:p w14:paraId="3AE90DD7" w14:textId="77777777" w:rsidR="007B03E0" w:rsidRPr="00382C4B" w:rsidRDefault="007B03E0" w:rsidP="00F953E4">
            <w:pPr>
              <w:rPr>
                <w:rFonts w:cs="Arial"/>
                <w:szCs w:val="20"/>
              </w:rPr>
            </w:pPr>
          </w:p>
          <w:p w14:paraId="19C4BED0" w14:textId="77777777" w:rsidR="007B03E0" w:rsidRPr="00382C4B" w:rsidRDefault="007B03E0" w:rsidP="00F953E4">
            <w:pPr>
              <w:rPr>
                <w:rFonts w:cs="Arial"/>
                <w:i/>
                <w:szCs w:val="20"/>
              </w:rPr>
            </w:pPr>
            <w:r w:rsidRPr="00382C4B">
              <w:rPr>
                <w:rFonts w:cs="Arial"/>
                <w:i/>
                <w:szCs w:val="20"/>
              </w:rPr>
              <w:t>Tilsynets formål:</w:t>
            </w:r>
          </w:p>
          <w:p w14:paraId="2BD8E38B" w14:textId="77777777" w:rsidR="007B03E0" w:rsidRPr="00382C4B" w:rsidRDefault="007B03E0" w:rsidP="00F953E4">
            <w:pPr>
              <w:rPr>
                <w:rFonts w:cs="Arial"/>
                <w:szCs w:val="20"/>
              </w:rPr>
            </w:pPr>
            <w:r w:rsidRPr="00382C4B">
              <w:rPr>
                <w:rFonts w:cs="Arial"/>
                <w:szCs w:val="20"/>
              </w:rPr>
              <w:t>Formålet med tilsynet er først og fremmest at vurdere, om undervisningen står mål med den undervisning, der bliver givet i folkeskolen.</w:t>
            </w:r>
          </w:p>
          <w:p w14:paraId="3A9E04E4" w14:textId="77777777" w:rsidR="007B03E0" w:rsidRPr="00382C4B" w:rsidRDefault="007B03E0" w:rsidP="00F953E4">
            <w:pPr>
              <w:rPr>
                <w:rFonts w:cs="Arial"/>
                <w:szCs w:val="20"/>
              </w:rPr>
            </w:pPr>
          </w:p>
          <w:p w14:paraId="5B2E7DE9" w14:textId="77777777" w:rsidR="007B03E0" w:rsidRPr="00382C4B" w:rsidRDefault="007B03E0" w:rsidP="00F953E4">
            <w:pPr>
              <w:rPr>
                <w:rFonts w:cs="Arial"/>
                <w:i/>
                <w:szCs w:val="20"/>
              </w:rPr>
            </w:pPr>
            <w:r w:rsidRPr="00382C4B">
              <w:rPr>
                <w:rFonts w:cs="Arial"/>
                <w:i/>
                <w:szCs w:val="20"/>
              </w:rPr>
              <w:t>Årets generelle fokusområder ved tilsynsbesøgene:</w:t>
            </w:r>
          </w:p>
          <w:p w14:paraId="21A140BE" w14:textId="77777777" w:rsidR="007B03E0" w:rsidRPr="00382C4B" w:rsidRDefault="007B03E0" w:rsidP="007B03E0">
            <w:pPr>
              <w:pStyle w:val="Listeafsni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C4B">
              <w:rPr>
                <w:rFonts w:ascii="Arial" w:hAnsi="Arial" w:cs="Arial"/>
                <w:sz w:val="20"/>
                <w:szCs w:val="20"/>
              </w:rPr>
              <w:t>Generelt om udviklingen på skolen siden sidst:</w:t>
            </w:r>
          </w:p>
          <w:p w14:paraId="423D7E7B" w14:textId="77777777" w:rsidR="007B03E0" w:rsidRPr="00382C4B" w:rsidRDefault="007B03E0" w:rsidP="00F953E4">
            <w:pPr>
              <w:pStyle w:val="Listeafsni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C4B">
              <w:rPr>
                <w:rFonts w:ascii="Arial" w:hAnsi="Arial" w:cs="Arial"/>
                <w:sz w:val="20"/>
                <w:szCs w:val="20"/>
              </w:rPr>
              <w:t>Opfølgning på tilsynets fokusområder:</w:t>
            </w:r>
          </w:p>
          <w:p w14:paraId="4C2A1D22" w14:textId="77777777" w:rsidR="007B03E0" w:rsidRPr="00382C4B" w:rsidRDefault="007B03E0" w:rsidP="007B03E0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C4B">
              <w:rPr>
                <w:rFonts w:ascii="Arial" w:hAnsi="Arial" w:cs="Arial"/>
                <w:sz w:val="20"/>
                <w:szCs w:val="20"/>
              </w:rPr>
              <w:t xml:space="preserve">Status på skolens primære fokus/udviklingsområde for skoleåret 2019/20. </w:t>
            </w:r>
          </w:p>
          <w:p w14:paraId="06AC8323" w14:textId="77777777" w:rsidR="007B03E0" w:rsidRPr="00382C4B" w:rsidRDefault="007B03E0" w:rsidP="007B03E0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2C4B">
              <w:rPr>
                <w:rFonts w:ascii="Arial" w:hAnsi="Arial" w:cs="Arial"/>
                <w:sz w:val="20"/>
                <w:szCs w:val="20"/>
              </w:rPr>
              <w:t>Status på skolens lektiehjælp og faglig fordybelse, herunder organisering.</w:t>
            </w:r>
          </w:p>
          <w:p w14:paraId="232F8AC4" w14:textId="77777777" w:rsidR="007B03E0" w:rsidRPr="00382C4B" w:rsidRDefault="007B03E0" w:rsidP="007B03E0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2C4B">
              <w:rPr>
                <w:rFonts w:ascii="Arial" w:hAnsi="Arial" w:cs="Arial"/>
                <w:sz w:val="20"/>
                <w:szCs w:val="20"/>
              </w:rPr>
              <w:t>Skolens status på elever, der tager folkeskolens eksamen eller afgangsprøve.</w:t>
            </w:r>
          </w:p>
          <w:p w14:paraId="71EB4BC1" w14:textId="77777777" w:rsidR="007B03E0" w:rsidRPr="00382C4B" w:rsidRDefault="007B03E0" w:rsidP="007B03E0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2C4B">
              <w:rPr>
                <w:rFonts w:ascii="Arial" w:hAnsi="Arial" w:cs="Arial"/>
                <w:sz w:val="20"/>
                <w:szCs w:val="20"/>
              </w:rPr>
              <w:t>Der ønskes en status på, hvordan skolen opfylder folkeskoleloven i forhold til fagrækken og timetalsfordelingen.</w:t>
            </w:r>
          </w:p>
          <w:p w14:paraId="6AC6210C" w14:textId="77777777" w:rsidR="007B03E0" w:rsidRPr="00382C4B" w:rsidRDefault="007B03E0" w:rsidP="007B03E0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2C4B">
              <w:rPr>
                <w:rFonts w:ascii="Arial" w:hAnsi="Arial" w:cs="Arial"/>
                <w:sz w:val="20"/>
                <w:szCs w:val="20"/>
              </w:rPr>
              <w:t>Hvordan arbejder skolen med at give eleverne feedback på undervisningen.</w:t>
            </w:r>
          </w:p>
          <w:p w14:paraId="4DEEC5F7" w14:textId="77777777" w:rsidR="007B03E0" w:rsidRPr="00382C4B" w:rsidRDefault="007B03E0" w:rsidP="007B03E0">
            <w:pPr>
              <w:pStyle w:val="Listeafsnit"/>
              <w:numPr>
                <w:ilvl w:val="0"/>
                <w:numId w:val="16"/>
              </w:numPr>
              <w:spacing w:after="100" w:afterAutospacing="1"/>
              <w:ind w:left="714" w:hanging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C4B">
              <w:rPr>
                <w:rFonts w:ascii="Arial" w:hAnsi="Arial" w:cs="Arial"/>
                <w:sz w:val="20"/>
                <w:szCs w:val="20"/>
              </w:rPr>
              <w:t>Samarbejde med andre</w:t>
            </w:r>
          </w:p>
          <w:p w14:paraId="5C2D7144" w14:textId="77777777" w:rsidR="007B03E0" w:rsidRPr="00382C4B" w:rsidRDefault="007B03E0" w:rsidP="00F953E4">
            <w:pPr>
              <w:rPr>
                <w:rFonts w:cs="Arial"/>
                <w:szCs w:val="20"/>
              </w:rPr>
            </w:pPr>
          </w:p>
          <w:p w14:paraId="565F240E" w14:textId="77777777" w:rsidR="007B03E0" w:rsidRPr="00382C4B" w:rsidRDefault="007B03E0" w:rsidP="00F953E4">
            <w:pPr>
              <w:rPr>
                <w:rFonts w:cs="Arial"/>
                <w:i/>
                <w:szCs w:val="20"/>
              </w:rPr>
            </w:pPr>
            <w:r w:rsidRPr="00382C4B">
              <w:rPr>
                <w:rFonts w:cs="Arial"/>
                <w:i/>
                <w:szCs w:val="20"/>
              </w:rPr>
              <w:t>Særlige fokuspunkter i opfølgningen efter sidste tilsynsbesøg på denne interne skole:</w:t>
            </w:r>
          </w:p>
          <w:p w14:paraId="1AF70B93" w14:textId="717CA560" w:rsidR="007B03E0" w:rsidRPr="00382C4B" w:rsidRDefault="00ED7EAF" w:rsidP="007B03E0">
            <w:pPr>
              <w:pStyle w:val="Listeafsni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82C4B">
              <w:rPr>
                <w:rFonts w:ascii="Arial" w:hAnsi="Arial" w:cs="Arial"/>
                <w:sz w:val="20"/>
                <w:szCs w:val="20"/>
              </w:rPr>
              <w:t>At tilsynet får en orientering hvordan undervisningen er organiseret fra kl. 8.15 – 8.45 i forhold til at eleverne møder ind i dette tidsrum. (Se evt Anders Bo Hansens tilsynsrapport for efteråret 2020)</w:t>
            </w:r>
          </w:p>
          <w:p w14:paraId="1283BBC1" w14:textId="77777777" w:rsidR="007B03E0" w:rsidRPr="00382C4B" w:rsidRDefault="007B03E0" w:rsidP="00F953E4">
            <w:pPr>
              <w:rPr>
                <w:rFonts w:cs="Arial"/>
                <w:szCs w:val="20"/>
              </w:rPr>
            </w:pPr>
          </w:p>
        </w:tc>
      </w:tr>
      <w:tr w:rsidR="007B03E0" w:rsidRPr="00382C4B" w14:paraId="409593F3" w14:textId="77777777" w:rsidTr="005A1952">
        <w:tc>
          <w:tcPr>
            <w:tcW w:w="9628" w:type="dxa"/>
          </w:tcPr>
          <w:p w14:paraId="02E5AFCA" w14:textId="765C8FD8" w:rsidR="007B03E0" w:rsidRPr="00382C4B" w:rsidRDefault="005A1952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382C4B">
              <w:rPr>
                <w:rFonts w:ascii="Arial" w:hAnsi="Arial" w:cs="Arial"/>
                <w:b/>
                <w:lang w:val="da-DK"/>
              </w:rPr>
              <w:lastRenderedPageBreak/>
              <w:t>C</w:t>
            </w:r>
            <w:r w:rsidR="007B03E0" w:rsidRPr="00382C4B">
              <w:rPr>
                <w:rFonts w:ascii="Arial" w:hAnsi="Arial" w:cs="Arial"/>
                <w:b/>
                <w:lang w:val="da-DK"/>
              </w:rPr>
              <w:t>. Materiale anvendt i forbindelse med tilsynet:</w:t>
            </w:r>
          </w:p>
        </w:tc>
      </w:tr>
      <w:tr w:rsidR="007B03E0" w:rsidRPr="00382C4B" w14:paraId="5505876F" w14:textId="77777777" w:rsidTr="005A1952">
        <w:trPr>
          <w:trHeight w:val="558"/>
        </w:trPr>
        <w:tc>
          <w:tcPr>
            <w:tcW w:w="9628" w:type="dxa"/>
            <w:tcBorders>
              <w:top w:val="nil"/>
            </w:tcBorders>
          </w:tcPr>
          <w:p w14:paraId="4559BAA1" w14:textId="77777777" w:rsidR="007B03E0" w:rsidRPr="00382C4B" w:rsidRDefault="007B03E0" w:rsidP="00F953E4">
            <w:pPr>
              <w:rPr>
                <w:rFonts w:cs="Arial"/>
                <w:szCs w:val="20"/>
              </w:rPr>
            </w:pPr>
          </w:p>
          <w:p w14:paraId="1E598BCE" w14:textId="7B111590" w:rsidR="007B03E0" w:rsidRPr="00382C4B" w:rsidRDefault="007B03E0" w:rsidP="00F953E4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i/>
                <w:szCs w:val="20"/>
              </w:rPr>
              <w:t>Forud for tilsynsbesøget er tilsendt:</w:t>
            </w:r>
            <w:r w:rsidR="00B51AF2" w:rsidRPr="00382C4B">
              <w:rPr>
                <w:rFonts w:cs="Arial"/>
                <w:iCs/>
                <w:szCs w:val="20"/>
              </w:rPr>
              <w:t xml:space="preserve"> Noter på fokuspunkter</w:t>
            </w:r>
          </w:p>
          <w:p w14:paraId="6C552517" w14:textId="77777777" w:rsidR="007B03E0" w:rsidRPr="00382C4B" w:rsidRDefault="007B03E0" w:rsidP="00F953E4">
            <w:pPr>
              <w:rPr>
                <w:rFonts w:cs="Arial"/>
                <w:i/>
                <w:szCs w:val="20"/>
              </w:rPr>
            </w:pPr>
          </w:p>
          <w:p w14:paraId="197CD998" w14:textId="77777777" w:rsidR="007B03E0" w:rsidRPr="00382C4B" w:rsidRDefault="007B03E0" w:rsidP="00F953E4">
            <w:pPr>
              <w:rPr>
                <w:rFonts w:cs="Arial"/>
                <w:i/>
                <w:szCs w:val="20"/>
              </w:rPr>
            </w:pPr>
            <w:r w:rsidRPr="00382C4B">
              <w:rPr>
                <w:rFonts w:cs="Arial"/>
                <w:i/>
                <w:szCs w:val="20"/>
              </w:rPr>
              <w:t>Under eller efter tilsynet udleveredes:</w:t>
            </w:r>
          </w:p>
          <w:p w14:paraId="65B467F8" w14:textId="77777777" w:rsidR="007B03E0" w:rsidRPr="00382C4B" w:rsidRDefault="007B03E0" w:rsidP="00F953E4">
            <w:pPr>
              <w:rPr>
                <w:rFonts w:cs="Arial"/>
                <w:szCs w:val="20"/>
              </w:rPr>
            </w:pPr>
          </w:p>
        </w:tc>
      </w:tr>
      <w:tr w:rsidR="007B03E0" w:rsidRPr="00382C4B" w14:paraId="65415BC5" w14:textId="77777777" w:rsidTr="005A1952">
        <w:tc>
          <w:tcPr>
            <w:tcW w:w="9628" w:type="dxa"/>
          </w:tcPr>
          <w:p w14:paraId="50298E35" w14:textId="2D22763B" w:rsidR="007B03E0" w:rsidRPr="00382C4B" w:rsidRDefault="005A1952" w:rsidP="00F953E4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382C4B">
              <w:rPr>
                <w:rFonts w:ascii="Arial" w:hAnsi="Arial" w:cs="Arial"/>
                <w:b/>
                <w:lang w:val="da-DK"/>
              </w:rPr>
              <w:t>D</w:t>
            </w:r>
            <w:r w:rsidR="007B03E0" w:rsidRPr="00382C4B">
              <w:rPr>
                <w:rFonts w:ascii="Arial" w:hAnsi="Arial" w:cs="Arial"/>
                <w:b/>
                <w:lang w:val="da-DK"/>
              </w:rPr>
              <w:t>. Forløb af tilsynsbesøg</w:t>
            </w:r>
          </w:p>
        </w:tc>
      </w:tr>
      <w:tr w:rsidR="000713B8" w:rsidRPr="00382C4B" w14:paraId="5FC987EE" w14:textId="77777777" w:rsidTr="005A1952">
        <w:trPr>
          <w:trHeight w:val="558"/>
        </w:trPr>
        <w:tc>
          <w:tcPr>
            <w:tcW w:w="9628" w:type="dxa"/>
            <w:tcBorders>
              <w:top w:val="nil"/>
            </w:tcBorders>
          </w:tcPr>
          <w:p w14:paraId="3873678B" w14:textId="7F1D0472" w:rsidR="000713B8" w:rsidRPr="00382C4B" w:rsidRDefault="00B51AF2" w:rsidP="000713B8">
            <w:pPr>
              <w:rPr>
                <w:rFonts w:cs="Arial"/>
                <w:szCs w:val="20"/>
              </w:rPr>
            </w:pPr>
            <w:r w:rsidRPr="00382C4B">
              <w:rPr>
                <w:rFonts w:cs="Arial"/>
                <w:szCs w:val="20"/>
              </w:rPr>
              <w:t>Det skal bemærkes, at det er bekendtgørelsen for nødundervisning (COVID-19)</w:t>
            </w:r>
            <w:r w:rsidR="00284485">
              <w:rPr>
                <w:rFonts w:cs="Arial"/>
                <w:szCs w:val="20"/>
              </w:rPr>
              <w:t>,</w:t>
            </w:r>
            <w:r w:rsidRPr="00382C4B">
              <w:rPr>
                <w:rFonts w:cs="Arial"/>
                <w:szCs w:val="20"/>
              </w:rPr>
              <w:t xml:space="preserve"> der er gældende på tidspunktet for tilsynsbesøget.</w:t>
            </w:r>
          </w:p>
          <w:p w14:paraId="2EBC1B52" w14:textId="77777777" w:rsidR="00B51AF2" w:rsidRPr="00382C4B" w:rsidRDefault="00B51AF2" w:rsidP="000713B8">
            <w:pPr>
              <w:rPr>
                <w:rFonts w:cs="Arial"/>
                <w:szCs w:val="20"/>
              </w:rPr>
            </w:pPr>
          </w:p>
          <w:p w14:paraId="3E581BF5" w14:textId="77777777" w:rsidR="000713B8" w:rsidRPr="00382C4B" w:rsidRDefault="000713B8" w:rsidP="000713B8">
            <w:pPr>
              <w:rPr>
                <w:rFonts w:cs="Arial"/>
                <w:i/>
                <w:szCs w:val="20"/>
              </w:rPr>
            </w:pPr>
            <w:r w:rsidRPr="00382C4B">
              <w:rPr>
                <w:rFonts w:cs="Arial"/>
                <w:i/>
                <w:szCs w:val="20"/>
              </w:rPr>
              <w:t>Overværelse af undervisning og anden aktivitet:</w:t>
            </w:r>
          </w:p>
          <w:p w14:paraId="61B37B9F" w14:textId="1B4229D2" w:rsidR="00B51AF2" w:rsidRPr="00382C4B" w:rsidRDefault="00B51AF2" w:rsidP="00B51AF2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iCs/>
                <w:szCs w:val="20"/>
              </w:rPr>
              <w:t>Tilsynet ankommer til skolen under den sidste del af morgenens personalemøde med kort briefing.</w:t>
            </w:r>
          </w:p>
          <w:p w14:paraId="544B1050" w14:textId="130E91F6" w:rsidR="00B51AF2" w:rsidRPr="00382C4B" w:rsidRDefault="00B51AF2" w:rsidP="00B51AF2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iCs/>
                <w:szCs w:val="20"/>
              </w:rPr>
              <w:t>Tilsynet overværer herefter følgende undervisning efter en kort præsentation af skolens dag ved skoleleder.</w:t>
            </w:r>
          </w:p>
          <w:p w14:paraId="3102365A" w14:textId="77777777" w:rsidR="00B51AF2" w:rsidRPr="00382C4B" w:rsidRDefault="00B51AF2" w:rsidP="00B51AF2">
            <w:pPr>
              <w:rPr>
                <w:rFonts w:cs="Arial"/>
                <w:iCs/>
                <w:szCs w:val="20"/>
              </w:rPr>
            </w:pPr>
          </w:p>
          <w:p w14:paraId="7AB7B353" w14:textId="3ED4C3D4" w:rsidR="00B51AF2" w:rsidRPr="00382C4B" w:rsidRDefault="00B51AF2" w:rsidP="00B51AF2">
            <w:pPr>
              <w:rPr>
                <w:rFonts w:cs="Arial"/>
                <w:b/>
                <w:bCs/>
                <w:iCs/>
                <w:szCs w:val="20"/>
              </w:rPr>
            </w:pPr>
            <w:r w:rsidRPr="00382C4B">
              <w:rPr>
                <w:rFonts w:cs="Arial"/>
                <w:b/>
                <w:bCs/>
                <w:iCs/>
                <w:szCs w:val="20"/>
              </w:rPr>
              <w:t xml:space="preserve">Mellemtrinsgruppe matematik </w:t>
            </w:r>
            <w:r w:rsidR="005B0B85" w:rsidRPr="00382C4B">
              <w:rPr>
                <w:rFonts w:cs="Arial"/>
                <w:b/>
                <w:bCs/>
                <w:iCs/>
                <w:szCs w:val="20"/>
              </w:rPr>
              <w:t xml:space="preserve">- </w:t>
            </w:r>
            <w:r w:rsidRPr="00382C4B">
              <w:rPr>
                <w:rFonts w:cs="Arial"/>
                <w:b/>
                <w:bCs/>
                <w:iCs/>
                <w:szCs w:val="20"/>
              </w:rPr>
              <w:t>9 elever/1 elev fraværende</w:t>
            </w:r>
          </w:p>
          <w:p w14:paraId="0B055695" w14:textId="6CD5D693" w:rsidR="00B51AF2" w:rsidRPr="00382C4B" w:rsidRDefault="00B51AF2" w:rsidP="00B51AF2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iCs/>
                <w:szCs w:val="20"/>
              </w:rPr>
              <w:t xml:space="preserve">Eleverne møder ind ml </w:t>
            </w:r>
            <w:r w:rsidR="00284485">
              <w:rPr>
                <w:rFonts w:cs="Arial"/>
                <w:iCs/>
                <w:szCs w:val="20"/>
              </w:rPr>
              <w:t xml:space="preserve">kl. </w:t>
            </w:r>
            <w:r w:rsidRPr="00382C4B">
              <w:rPr>
                <w:rFonts w:cs="Arial"/>
                <w:iCs/>
                <w:szCs w:val="20"/>
              </w:rPr>
              <w:t>8.15-9 - alle elever har understøttende undervisning i dette tidsrum. Elever har i dette tidsrum mulighed for voksenkontakt og faglig opstart på dagen. Der arbejdes typisk skiftevis med dansk og matematik, elever arbejder med blandede opgaver med voksenunderstøttelse</w:t>
            </w:r>
            <w:r w:rsidR="00E94E41" w:rsidRPr="00382C4B">
              <w:rPr>
                <w:rFonts w:cs="Arial"/>
                <w:iCs/>
                <w:szCs w:val="20"/>
              </w:rPr>
              <w:t xml:space="preserve">. Undervisningen i dette tidsrum er overvejende individuel men kan også være organiseret i grupper. </w:t>
            </w:r>
          </w:p>
          <w:p w14:paraId="3D9A788D" w14:textId="07534E60" w:rsidR="00B51AF2" w:rsidRPr="00382C4B" w:rsidRDefault="00E94E41" w:rsidP="00B51AF2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iCs/>
                <w:szCs w:val="20"/>
              </w:rPr>
              <w:t>Herefter er der m</w:t>
            </w:r>
            <w:r w:rsidR="00B51AF2" w:rsidRPr="00382C4B">
              <w:rPr>
                <w:rFonts w:cs="Arial"/>
                <w:iCs/>
                <w:szCs w:val="20"/>
              </w:rPr>
              <w:t>orgenmøde</w:t>
            </w:r>
            <w:r w:rsidR="006E15AA">
              <w:rPr>
                <w:rFonts w:cs="Arial"/>
                <w:iCs/>
                <w:szCs w:val="20"/>
              </w:rPr>
              <w:t xml:space="preserve"> på holdet</w:t>
            </w:r>
            <w:r w:rsidRPr="00382C4B">
              <w:rPr>
                <w:rFonts w:cs="Arial"/>
                <w:iCs/>
                <w:szCs w:val="20"/>
              </w:rPr>
              <w:t>: Mødet indeholder dialog om</w:t>
            </w:r>
            <w:r w:rsidR="00E271CC">
              <w:rPr>
                <w:rFonts w:cs="Arial"/>
                <w:iCs/>
                <w:szCs w:val="20"/>
              </w:rPr>
              <w:t xml:space="preserve"> </w:t>
            </w:r>
            <w:r w:rsidR="00B51AF2" w:rsidRPr="00382C4B">
              <w:rPr>
                <w:rFonts w:cs="Arial"/>
                <w:iCs/>
                <w:szCs w:val="20"/>
              </w:rPr>
              <w:t xml:space="preserve">dato, dag etc, nyt fra weekenden fra elever, en </w:t>
            </w:r>
            <w:r w:rsidRPr="00382C4B">
              <w:rPr>
                <w:rFonts w:cs="Arial"/>
                <w:iCs/>
                <w:szCs w:val="20"/>
              </w:rPr>
              <w:t xml:space="preserve">aktuel </w:t>
            </w:r>
            <w:r w:rsidR="00B51AF2" w:rsidRPr="00382C4B">
              <w:rPr>
                <w:rFonts w:cs="Arial"/>
                <w:iCs/>
                <w:szCs w:val="20"/>
              </w:rPr>
              <w:t>nyhed deles med eleverne og forklares</w:t>
            </w:r>
            <w:r w:rsidRPr="00382C4B">
              <w:rPr>
                <w:rFonts w:cs="Arial"/>
                <w:iCs/>
                <w:szCs w:val="20"/>
              </w:rPr>
              <w:t xml:space="preserve"> (</w:t>
            </w:r>
            <w:r w:rsidR="00E271CC">
              <w:rPr>
                <w:rFonts w:cs="Arial"/>
                <w:iCs/>
                <w:szCs w:val="20"/>
              </w:rPr>
              <w:t xml:space="preserve">fx </w:t>
            </w:r>
            <w:r w:rsidRPr="00382C4B">
              <w:rPr>
                <w:rFonts w:cs="Arial"/>
                <w:iCs/>
                <w:szCs w:val="20"/>
              </w:rPr>
              <w:t>Solformørkelse igår)</w:t>
            </w:r>
          </w:p>
          <w:p w14:paraId="6B1CB6E9" w14:textId="77777777" w:rsidR="006E15AA" w:rsidRDefault="006E15AA" w:rsidP="00B51AF2">
            <w:pPr>
              <w:rPr>
                <w:rFonts w:cs="Arial"/>
                <w:iCs/>
                <w:szCs w:val="20"/>
              </w:rPr>
            </w:pPr>
          </w:p>
          <w:p w14:paraId="195178B7" w14:textId="21F26516" w:rsidR="00E94E41" w:rsidRPr="00382C4B" w:rsidRDefault="00E94E41" w:rsidP="00B51AF2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iCs/>
                <w:szCs w:val="20"/>
              </w:rPr>
              <w:t>Herefter præsenteres lektionens indhold:</w:t>
            </w:r>
          </w:p>
          <w:p w14:paraId="7B0AEDE4" w14:textId="06908DFC" w:rsidR="00E94E41" w:rsidRPr="00382C4B" w:rsidRDefault="00E94E41" w:rsidP="00B51AF2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iCs/>
                <w:szCs w:val="20"/>
              </w:rPr>
              <w:t>V</w:t>
            </w:r>
            <w:r w:rsidR="00B51AF2" w:rsidRPr="00382C4B">
              <w:rPr>
                <w:rFonts w:cs="Arial"/>
                <w:iCs/>
                <w:szCs w:val="20"/>
              </w:rPr>
              <w:t>inkler</w:t>
            </w:r>
            <w:r w:rsidRPr="00382C4B">
              <w:rPr>
                <w:rFonts w:cs="Arial"/>
                <w:iCs/>
                <w:szCs w:val="20"/>
              </w:rPr>
              <w:t>, måling</w:t>
            </w:r>
            <w:r w:rsidR="006E15AA">
              <w:rPr>
                <w:rFonts w:cs="Arial"/>
                <w:iCs/>
                <w:szCs w:val="20"/>
              </w:rPr>
              <w:t xml:space="preserve"> af vinkler</w:t>
            </w:r>
            <w:r w:rsidRPr="00382C4B">
              <w:rPr>
                <w:rFonts w:cs="Arial"/>
                <w:iCs/>
                <w:szCs w:val="20"/>
              </w:rPr>
              <w:t>, vinkelbetegnelser og vinkelkonstruktion.</w:t>
            </w:r>
          </w:p>
          <w:p w14:paraId="7FA7CEBD" w14:textId="77777777" w:rsidR="00E271CC" w:rsidRDefault="00E94E41" w:rsidP="00B51AF2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iCs/>
                <w:szCs w:val="20"/>
              </w:rPr>
              <w:t>Emnet</w:t>
            </w:r>
            <w:r w:rsidR="00B51AF2" w:rsidRPr="00382C4B">
              <w:rPr>
                <w:rFonts w:cs="Arial"/>
                <w:iCs/>
                <w:szCs w:val="20"/>
              </w:rPr>
              <w:t xml:space="preserve"> præsenteres og gennemgås</w:t>
            </w:r>
            <w:r w:rsidRPr="00382C4B">
              <w:rPr>
                <w:rFonts w:cs="Arial"/>
                <w:iCs/>
                <w:szCs w:val="20"/>
              </w:rPr>
              <w:t xml:space="preserve">/repeteres via </w:t>
            </w:r>
            <w:r w:rsidR="00B51AF2" w:rsidRPr="00382C4B">
              <w:rPr>
                <w:rFonts w:cs="Arial"/>
                <w:iCs/>
                <w:szCs w:val="20"/>
              </w:rPr>
              <w:t>portal Matematikfaget.d</w:t>
            </w:r>
            <w:r w:rsidRPr="00382C4B">
              <w:rPr>
                <w:rFonts w:cs="Arial"/>
                <w:iCs/>
                <w:szCs w:val="20"/>
              </w:rPr>
              <w:t xml:space="preserve">k. </w:t>
            </w:r>
          </w:p>
          <w:p w14:paraId="6A0F8160" w14:textId="5B17B0ED" w:rsidR="00B51AF2" w:rsidRPr="00382C4B" w:rsidRDefault="00E94E41" w:rsidP="00B51AF2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iCs/>
                <w:szCs w:val="20"/>
              </w:rPr>
              <w:t>De 3 f</w:t>
            </w:r>
            <w:r w:rsidR="00284485">
              <w:rPr>
                <w:rFonts w:cs="Arial"/>
                <w:iCs/>
                <w:szCs w:val="20"/>
              </w:rPr>
              <w:t xml:space="preserve">aglige </w:t>
            </w:r>
            <w:r w:rsidRPr="00382C4B">
              <w:rPr>
                <w:rFonts w:cs="Arial"/>
                <w:iCs/>
                <w:szCs w:val="20"/>
              </w:rPr>
              <w:t xml:space="preserve">mål repeteres med </w:t>
            </w:r>
            <w:r w:rsidR="00B51AF2" w:rsidRPr="00382C4B">
              <w:rPr>
                <w:rFonts w:cs="Arial"/>
                <w:iCs/>
                <w:szCs w:val="20"/>
              </w:rPr>
              <w:t>eksempler</w:t>
            </w:r>
            <w:r w:rsidRPr="00382C4B">
              <w:rPr>
                <w:rFonts w:cs="Arial"/>
                <w:iCs/>
                <w:szCs w:val="20"/>
              </w:rPr>
              <w:t xml:space="preserve"> og inddragelse af </w:t>
            </w:r>
            <w:r w:rsidR="00B51AF2" w:rsidRPr="00382C4B">
              <w:rPr>
                <w:rFonts w:cs="Arial"/>
                <w:iCs/>
                <w:szCs w:val="20"/>
              </w:rPr>
              <w:t>elever</w:t>
            </w:r>
            <w:r w:rsidRPr="00382C4B">
              <w:rPr>
                <w:rFonts w:cs="Arial"/>
                <w:iCs/>
                <w:szCs w:val="20"/>
              </w:rPr>
              <w:t xml:space="preserve">, der </w:t>
            </w:r>
            <w:r w:rsidR="00B51AF2" w:rsidRPr="00382C4B">
              <w:rPr>
                <w:rFonts w:cs="Arial"/>
                <w:iCs/>
                <w:szCs w:val="20"/>
              </w:rPr>
              <w:t>definerer og forklarer.</w:t>
            </w:r>
          </w:p>
          <w:p w14:paraId="6FE33D01" w14:textId="73B6B415" w:rsidR="00B51AF2" w:rsidRPr="00382C4B" w:rsidRDefault="00E94E41" w:rsidP="00B51AF2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iCs/>
                <w:szCs w:val="20"/>
              </w:rPr>
              <w:t>Fællesdelen af lektionen afsluttes med en lille film, der viser k</w:t>
            </w:r>
            <w:r w:rsidR="00B51AF2" w:rsidRPr="00382C4B">
              <w:rPr>
                <w:rFonts w:cs="Arial"/>
                <w:iCs/>
                <w:szCs w:val="20"/>
              </w:rPr>
              <w:t>onstruktion af vinkler</w:t>
            </w:r>
            <w:r w:rsidRPr="00382C4B">
              <w:rPr>
                <w:rFonts w:cs="Arial"/>
                <w:iCs/>
                <w:szCs w:val="20"/>
              </w:rPr>
              <w:t xml:space="preserve"> med vinkelmåler.</w:t>
            </w:r>
          </w:p>
          <w:p w14:paraId="43278B41" w14:textId="1357E760" w:rsidR="00E94E41" w:rsidRPr="00382C4B" w:rsidRDefault="00E94E41" w:rsidP="00B51AF2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iCs/>
                <w:szCs w:val="20"/>
              </w:rPr>
              <w:t>Herefter arbejder eleverne individuelt med 3 skriftlige arbejdsark, der relaterer sig til ovenstående 3 områder inden for emnet.</w:t>
            </w:r>
          </w:p>
          <w:p w14:paraId="2295E18E" w14:textId="71E05673" w:rsidR="00E94E41" w:rsidRPr="00382C4B" w:rsidRDefault="00E94E41" w:rsidP="00B51AF2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iCs/>
                <w:szCs w:val="20"/>
              </w:rPr>
              <w:t xml:space="preserve">Tilsynet observerer </w:t>
            </w:r>
            <w:r w:rsidR="00B51AF2" w:rsidRPr="00382C4B">
              <w:rPr>
                <w:rFonts w:cs="Arial"/>
                <w:iCs/>
                <w:szCs w:val="20"/>
              </w:rPr>
              <w:t>elever med relevante arbejdsteknikker</w:t>
            </w:r>
            <w:r w:rsidRPr="00382C4B">
              <w:rPr>
                <w:rFonts w:cs="Arial"/>
                <w:iCs/>
                <w:szCs w:val="20"/>
              </w:rPr>
              <w:t xml:space="preserve"> og differentieret voksenunderstøttelse. Herefter arbejder elever i individuelle arbejdsmapper, </w:t>
            </w:r>
            <w:r w:rsidR="00E271CC">
              <w:rPr>
                <w:rFonts w:cs="Arial"/>
                <w:iCs/>
                <w:szCs w:val="20"/>
              </w:rPr>
              <w:t>vinkel</w:t>
            </w:r>
            <w:r w:rsidRPr="00382C4B">
              <w:rPr>
                <w:rFonts w:cs="Arial"/>
                <w:iCs/>
                <w:szCs w:val="20"/>
              </w:rPr>
              <w:t xml:space="preserve">opgaver samles sammen og gennemgås </w:t>
            </w:r>
            <w:r w:rsidR="00E271CC">
              <w:rPr>
                <w:rFonts w:cs="Arial"/>
                <w:iCs/>
                <w:szCs w:val="20"/>
              </w:rPr>
              <w:t xml:space="preserve">efterfølgende </w:t>
            </w:r>
            <w:r w:rsidRPr="00382C4B">
              <w:rPr>
                <w:rFonts w:cs="Arial"/>
                <w:iCs/>
                <w:szCs w:val="20"/>
              </w:rPr>
              <w:t>af lærer mhp næste lektion.</w:t>
            </w:r>
          </w:p>
          <w:p w14:paraId="7F35AB22" w14:textId="60A623A3" w:rsidR="00B51AF2" w:rsidRPr="00382C4B" w:rsidRDefault="00E94E41" w:rsidP="00B51AF2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iCs/>
                <w:szCs w:val="20"/>
              </w:rPr>
              <w:t xml:space="preserve">På baggrund af lektionen gør tilsynet sig følgende overvejelser og anbefalinger, som kort vendes med læreren: Der er en tydelig stilladsering af undervisningen, og tydelige forventninger til eleverne. Desuden samtales om grundskema og arbejdsformer </w:t>
            </w:r>
            <w:r w:rsidR="00284485">
              <w:rPr>
                <w:rFonts w:cs="Arial"/>
                <w:iCs/>
                <w:szCs w:val="20"/>
              </w:rPr>
              <w:t xml:space="preserve">- </w:t>
            </w:r>
            <w:r w:rsidRPr="00382C4B">
              <w:rPr>
                <w:rFonts w:cs="Arial"/>
                <w:iCs/>
                <w:szCs w:val="20"/>
              </w:rPr>
              <w:t>og lektionens afslutning</w:t>
            </w:r>
            <w:r w:rsidR="00284485">
              <w:rPr>
                <w:rFonts w:cs="Arial"/>
                <w:iCs/>
                <w:szCs w:val="20"/>
              </w:rPr>
              <w:t>.</w:t>
            </w:r>
          </w:p>
          <w:p w14:paraId="75BFCC8A" w14:textId="77777777" w:rsidR="00E94E41" w:rsidRPr="00382C4B" w:rsidRDefault="00E94E41" w:rsidP="00B51AF2">
            <w:pPr>
              <w:rPr>
                <w:rFonts w:cs="Arial"/>
                <w:iCs/>
                <w:szCs w:val="20"/>
              </w:rPr>
            </w:pPr>
          </w:p>
          <w:p w14:paraId="2DC37C49" w14:textId="1506A3FB" w:rsidR="005B0B85" w:rsidRPr="00382C4B" w:rsidRDefault="00B51AF2" w:rsidP="00B51AF2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b/>
                <w:bCs/>
                <w:iCs/>
                <w:szCs w:val="20"/>
              </w:rPr>
              <w:t xml:space="preserve">Indskoling dansk </w:t>
            </w:r>
            <w:r w:rsidR="005B0B85" w:rsidRPr="00382C4B">
              <w:rPr>
                <w:rFonts w:cs="Arial"/>
                <w:b/>
                <w:bCs/>
                <w:iCs/>
                <w:szCs w:val="20"/>
              </w:rPr>
              <w:t>(</w:t>
            </w:r>
            <w:r w:rsidRPr="00382C4B">
              <w:rPr>
                <w:rFonts w:cs="Arial"/>
                <w:b/>
                <w:bCs/>
                <w:iCs/>
                <w:szCs w:val="20"/>
              </w:rPr>
              <w:t>udendørs på legeplads</w:t>
            </w:r>
            <w:r w:rsidR="005B0B85" w:rsidRPr="00382C4B">
              <w:rPr>
                <w:rFonts w:cs="Arial"/>
                <w:b/>
                <w:bCs/>
                <w:iCs/>
                <w:szCs w:val="20"/>
              </w:rPr>
              <w:t>) – 12</w:t>
            </w:r>
            <w:r w:rsidR="005B0B85" w:rsidRPr="00382C4B">
              <w:rPr>
                <w:rFonts w:cs="Arial"/>
                <w:iCs/>
                <w:szCs w:val="20"/>
              </w:rPr>
              <w:t xml:space="preserve"> </w:t>
            </w:r>
            <w:r w:rsidR="005B0B85" w:rsidRPr="00382C4B">
              <w:rPr>
                <w:rFonts w:cs="Arial"/>
                <w:b/>
                <w:bCs/>
                <w:iCs/>
                <w:szCs w:val="20"/>
              </w:rPr>
              <w:t>elever</w:t>
            </w:r>
            <w:r w:rsidRPr="00382C4B">
              <w:rPr>
                <w:rFonts w:cs="Arial"/>
                <w:iCs/>
                <w:szCs w:val="20"/>
              </w:rPr>
              <w:t xml:space="preserve"> </w:t>
            </w:r>
          </w:p>
          <w:p w14:paraId="7D5B07B7" w14:textId="77777777" w:rsidR="005B0B85" w:rsidRPr="00382C4B" w:rsidRDefault="00B51AF2" w:rsidP="00B51AF2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iCs/>
                <w:szCs w:val="20"/>
              </w:rPr>
              <w:t>Gruppearbejde i faste hold</w:t>
            </w:r>
          </w:p>
          <w:p w14:paraId="09DD7683" w14:textId="369563E3" w:rsidR="005B0B85" w:rsidRPr="00382C4B" w:rsidRDefault="00B51AF2" w:rsidP="00B51AF2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iCs/>
                <w:szCs w:val="20"/>
              </w:rPr>
              <w:t>Fælles præsentation</w:t>
            </w:r>
            <w:r w:rsidR="005B0B85" w:rsidRPr="00382C4B">
              <w:rPr>
                <w:rFonts w:cs="Arial"/>
                <w:iCs/>
                <w:szCs w:val="20"/>
              </w:rPr>
              <w:t xml:space="preserve"> med elever</w:t>
            </w:r>
            <w:r w:rsidR="00284485">
              <w:rPr>
                <w:rFonts w:cs="Arial"/>
                <w:iCs/>
                <w:szCs w:val="20"/>
              </w:rPr>
              <w:t xml:space="preserve"> bænket udendørs.</w:t>
            </w:r>
          </w:p>
          <w:p w14:paraId="5F5D8D28" w14:textId="44EA493A" w:rsidR="005B0B85" w:rsidRPr="00382C4B" w:rsidRDefault="00284485" w:rsidP="00B51AF2">
            <w:pPr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L</w:t>
            </w:r>
            <w:r w:rsidR="005B0B85" w:rsidRPr="00382C4B">
              <w:rPr>
                <w:rFonts w:cs="Arial"/>
                <w:iCs/>
                <w:szCs w:val="20"/>
              </w:rPr>
              <w:t>æseopgave organiseret som løb - med poster fordelt på legepladsen. Der udleveres fælles arbejdsark til hver gruppe, som består af 2-3 elever.</w:t>
            </w:r>
          </w:p>
          <w:p w14:paraId="15056501" w14:textId="600AD920" w:rsidR="005B0B85" w:rsidRPr="00382C4B" w:rsidRDefault="005B0B85" w:rsidP="00B51AF2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iCs/>
                <w:szCs w:val="20"/>
              </w:rPr>
              <w:t xml:space="preserve">Opgaven præsenteres som en </w:t>
            </w:r>
            <w:r w:rsidR="00B51AF2" w:rsidRPr="00382C4B">
              <w:rPr>
                <w:rFonts w:cs="Arial"/>
                <w:iCs/>
                <w:szCs w:val="20"/>
              </w:rPr>
              <w:t xml:space="preserve">kendt opgave med nye opgaver </w:t>
            </w:r>
            <w:r w:rsidRPr="00382C4B">
              <w:rPr>
                <w:rFonts w:cs="Arial"/>
                <w:iCs/>
                <w:szCs w:val="20"/>
              </w:rPr>
              <w:t>i. Målene med opgaven gennemgås kort med eleverne. Desuden dialog med elever om, hvad samarbejde vil sige</w:t>
            </w:r>
            <w:r w:rsidR="00E271CC">
              <w:rPr>
                <w:rFonts w:cs="Arial"/>
                <w:iCs/>
                <w:szCs w:val="20"/>
              </w:rPr>
              <w:t>.</w:t>
            </w:r>
            <w:r w:rsidRPr="00382C4B">
              <w:rPr>
                <w:rFonts w:cs="Arial"/>
                <w:iCs/>
                <w:szCs w:val="20"/>
              </w:rPr>
              <w:t xml:space="preserve"> </w:t>
            </w:r>
          </w:p>
          <w:p w14:paraId="0153283A" w14:textId="5DCDF49C" w:rsidR="005B0B85" w:rsidRPr="00382C4B" w:rsidRDefault="005B0B85" w:rsidP="00B51AF2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iCs/>
                <w:szCs w:val="20"/>
              </w:rPr>
              <w:t xml:space="preserve">Opgaven har fokus på lyde, lydering og stavning. Der arbejdes nu med </w:t>
            </w:r>
            <w:r w:rsidR="00B51AF2" w:rsidRPr="00382C4B">
              <w:rPr>
                <w:rFonts w:cs="Arial"/>
                <w:iCs/>
                <w:szCs w:val="20"/>
              </w:rPr>
              <w:t>3 lyde i</w:t>
            </w:r>
            <w:r w:rsidRPr="00382C4B">
              <w:rPr>
                <w:rFonts w:cs="Arial"/>
                <w:iCs/>
                <w:szCs w:val="20"/>
              </w:rPr>
              <w:t xml:space="preserve"> </w:t>
            </w:r>
            <w:r w:rsidR="00B51AF2" w:rsidRPr="00382C4B">
              <w:rPr>
                <w:rFonts w:cs="Arial"/>
                <w:iCs/>
                <w:szCs w:val="20"/>
              </w:rPr>
              <w:t>stedet for 2</w:t>
            </w:r>
            <w:r w:rsidRPr="00382C4B">
              <w:rPr>
                <w:rFonts w:cs="Arial"/>
                <w:iCs/>
                <w:szCs w:val="20"/>
              </w:rPr>
              <w:t>. Der arbejdes med l</w:t>
            </w:r>
            <w:r w:rsidR="00B51AF2" w:rsidRPr="00382C4B">
              <w:rPr>
                <w:rFonts w:cs="Arial"/>
                <w:iCs/>
                <w:szCs w:val="20"/>
              </w:rPr>
              <w:t>ydrette ord</w:t>
            </w:r>
            <w:r w:rsidRPr="00382C4B">
              <w:rPr>
                <w:rFonts w:cs="Arial"/>
                <w:iCs/>
                <w:szCs w:val="20"/>
              </w:rPr>
              <w:t>, som på hver post/opgave er</w:t>
            </w:r>
            <w:r w:rsidR="00B51AF2" w:rsidRPr="00382C4B">
              <w:rPr>
                <w:rFonts w:cs="Arial"/>
                <w:iCs/>
                <w:szCs w:val="20"/>
              </w:rPr>
              <w:t xml:space="preserve"> illustreret ved billede</w:t>
            </w:r>
            <w:r w:rsidRPr="00382C4B">
              <w:rPr>
                <w:rFonts w:cs="Arial"/>
                <w:iCs/>
                <w:szCs w:val="20"/>
              </w:rPr>
              <w:t xml:space="preserve">. Eleverne </w:t>
            </w:r>
            <w:r w:rsidR="00B51AF2" w:rsidRPr="00382C4B">
              <w:rPr>
                <w:rFonts w:cs="Arial"/>
                <w:iCs/>
                <w:szCs w:val="20"/>
              </w:rPr>
              <w:t>lydere</w:t>
            </w:r>
            <w:r w:rsidRPr="00382C4B">
              <w:rPr>
                <w:rFonts w:cs="Arial"/>
                <w:iCs/>
                <w:szCs w:val="20"/>
              </w:rPr>
              <w:t>r,</w:t>
            </w:r>
            <w:r w:rsidR="00B51AF2" w:rsidRPr="00382C4B">
              <w:rPr>
                <w:rFonts w:cs="Arial"/>
                <w:iCs/>
                <w:szCs w:val="20"/>
              </w:rPr>
              <w:t xml:space="preserve"> stave</w:t>
            </w:r>
            <w:r w:rsidRPr="00382C4B">
              <w:rPr>
                <w:rFonts w:cs="Arial"/>
                <w:iCs/>
                <w:szCs w:val="20"/>
              </w:rPr>
              <w:t>r og skriver svar ind på opgaveark.</w:t>
            </w:r>
          </w:p>
          <w:p w14:paraId="48F3239F" w14:textId="7394E7C2" w:rsidR="00B51AF2" w:rsidRPr="00382C4B" w:rsidRDefault="005B0B85" w:rsidP="00B51AF2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iCs/>
                <w:szCs w:val="20"/>
              </w:rPr>
              <w:t>Herefter s</w:t>
            </w:r>
            <w:r w:rsidR="00B51AF2" w:rsidRPr="00382C4B">
              <w:rPr>
                <w:rFonts w:cs="Arial"/>
                <w:iCs/>
                <w:szCs w:val="20"/>
              </w:rPr>
              <w:t xml:space="preserve">tikbold og individuel læsning </w:t>
            </w:r>
            <w:r w:rsidRPr="00382C4B">
              <w:rPr>
                <w:rFonts w:cs="Arial"/>
                <w:iCs/>
                <w:szCs w:val="20"/>
              </w:rPr>
              <w:t>med lærer.</w:t>
            </w:r>
          </w:p>
          <w:p w14:paraId="32AA76BC" w14:textId="630758CD" w:rsidR="00B51AF2" w:rsidRPr="00382C4B" w:rsidRDefault="005B0B85" w:rsidP="00B51AF2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iCs/>
                <w:szCs w:val="20"/>
              </w:rPr>
              <w:t>På baggrund af lektionen gør tilsynet sig følgende overvejelser og anbefalinger, som kort vendes med skoleleder: Kan man i dialogen om målene med opgaven, komme tættere på, hvorfor denne type opgaver er gode, når vi skal lære at læse?</w:t>
            </w:r>
          </w:p>
          <w:p w14:paraId="2BE69E52" w14:textId="77777777" w:rsidR="005B0B85" w:rsidRPr="00382C4B" w:rsidRDefault="005B0B85" w:rsidP="00B51AF2">
            <w:pPr>
              <w:rPr>
                <w:rFonts w:cs="Arial"/>
                <w:iCs/>
                <w:szCs w:val="20"/>
              </w:rPr>
            </w:pPr>
          </w:p>
          <w:p w14:paraId="5099DA52" w14:textId="77777777" w:rsidR="00B51AF2" w:rsidRPr="00382C4B" w:rsidRDefault="00B51AF2" w:rsidP="00B51AF2">
            <w:pPr>
              <w:rPr>
                <w:rFonts w:cs="Arial"/>
                <w:b/>
                <w:bCs/>
                <w:iCs/>
                <w:szCs w:val="20"/>
              </w:rPr>
            </w:pPr>
            <w:r w:rsidRPr="00382C4B">
              <w:rPr>
                <w:rFonts w:cs="Arial"/>
                <w:b/>
                <w:bCs/>
                <w:iCs/>
                <w:szCs w:val="20"/>
              </w:rPr>
              <w:t>Matematik - mellemtrin 6 elever</w:t>
            </w:r>
          </w:p>
          <w:p w14:paraId="39595554" w14:textId="771E996B" w:rsidR="00B51AF2" w:rsidRPr="00382C4B" w:rsidRDefault="005B0B85" w:rsidP="00B51AF2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iCs/>
                <w:szCs w:val="20"/>
              </w:rPr>
              <w:t>Tilsynet kommer ind i l lektionen efter denne er startet. Der er i</w:t>
            </w:r>
            <w:r w:rsidR="00B51AF2" w:rsidRPr="00382C4B">
              <w:rPr>
                <w:rFonts w:cs="Arial"/>
                <w:iCs/>
                <w:szCs w:val="20"/>
              </w:rPr>
              <w:t xml:space="preserve">ndividuelt arbejde i arbejdshæfter </w:t>
            </w:r>
            <w:r w:rsidRPr="00382C4B">
              <w:rPr>
                <w:rFonts w:cs="Arial"/>
                <w:iCs/>
                <w:szCs w:val="20"/>
              </w:rPr>
              <w:t>–</w:t>
            </w:r>
            <w:r w:rsidR="00B51AF2" w:rsidRPr="00382C4B">
              <w:rPr>
                <w:rFonts w:cs="Arial"/>
                <w:iCs/>
                <w:szCs w:val="20"/>
              </w:rPr>
              <w:t xml:space="preserve"> </w:t>
            </w:r>
            <w:r w:rsidRPr="00382C4B">
              <w:rPr>
                <w:rFonts w:cs="Arial"/>
                <w:iCs/>
                <w:szCs w:val="20"/>
              </w:rPr>
              <w:t xml:space="preserve">der er fokus på </w:t>
            </w:r>
            <w:r w:rsidR="00B51AF2" w:rsidRPr="00382C4B">
              <w:rPr>
                <w:rFonts w:cs="Arial"/>
                <w:iCs/>
                <w:szCs w:val="20"/>
              </w:rPr>
              <w:t>regningsarter, geometri, talrækker, tekstopgaver</w:t>
            </w:r>
            <w:r w:rsidRPr="00382C4B">
              <w:rPr>
                <w:rFonts w:cs="Arial"/>
                <w:iCs/>
                <w:szCs w:val="20"/>
              </w:rPr>
              <w:t xml:space="preserve">. Der observeres meget forskellige niveauer og relevant undervisningsdifferentiering. </w:t>
            </w:r>
          </w:p>
          <w:p w14:paraId="6BF09694" w14:textId="07CD9D96" w:rsidR="005B0B85" w:rsidRPr="00382C4B" w:rsidRDefault="005B0B85" w:rsidP="00B51AF2">
            <w:pPr>
              <w:rPr>
                <w:rFonts w:cs="Arial"/>
                <w:iCs/>
                <w:szCs w:val="20"/>
              </w:rPr>
            </w:pPr>
          </w:p>
          <w:p w14:paraId="5A0F5EBE" w14:textId="3BEDA5A0" w:rsidR="00B51AF2" w:rsidRPr="00382C4B" w:rsidRDefault="005B0B85" w:rsidP="00B51AF2">
            <w:pPr>
              <w:rPr>
                <w:rFonts w:cs="Arial"/>
                <w:iCs/>
                <w:szCs w:val="20"/>
              </w:rPr>
            </w:pPr>
            <w:r w:rsidRPr="00382C4B">
              <w:rPr>
                <w:rFonts w:cs="Arial"/>
                <w:iCs/>
                <w:szCs w:val="20"/>
              </w:rPr>
              <w:t>Generelt observerer tilsynet lokaler stemt til læring, men relevante piktogrammer, plakater etc. Ved h</w:t>
            </w:r>
            <w:r w:rsidR="00E271CC">
              <w:rPr>
                <w:rFonts w:cs="Arial"/>
                <w:iCs/>
                <w:szCs w:val="20"/>
              </w:rPr>
              <w:t xml:space="preserve">ver </w:t>
            </w:r>
            <w:r w:rsidRPr="00382C4B">
              <w:rPr>
                <w:rFonts w:cs="Arial"/>
                <w:iCs/>
                <w:szCs w:val="20"/>
              </w:rPr>
              <w:t>individuelle arbejdsstation er der mål for den enkelte elev i dansk og matematik</w:t>
            </w:r>
          </w:p>
          <w:p w14:paraId="55356563" w14:textId="77777777" w:rsidR="000713B8" w:rsidRPr="00382C4B" w:rsidRDefault="000713B8" w:rsidP="000713B8">
            <w:pPr>
              <w:rPr>
                <w:rFonts w:cs="Arial"/>
                <w:i/>
                <w:szCs w:val="20"/>
              </w:rPr>
            </w:pPr>
          </w:p>
          <w:p w14:paraId="7C7F6991" w14:textId="77777777" w:rsidR="000713B8" w:rsidRPr="00382C4B" w:rsidRDefault="000713B8" w:rsidP="000713B8">
            <w:pPr>
              <w:rPr>
                <w:rFonts w:cs="Arial"/>
                <w:i/>
                <w:szCs w:val="20"/>
              </w:rPr>
            </w:pPr>
            <w:r w:rsidRPr="00382C4B">
              <w:rPr>
                <w:rFonts w:cs="Arial"/>
                <w:i/>
                <w:szCs w:val="20"/>
              </w:rPr>
              <w:t>Samtale med skoleleder:</w:t>
            </w:r>
          </w:p>
          <w:p w14:paraId="6AFC3C7A" w14:textId="77777777" w:rsidR="000713B8" w:rsidRPr="00382C4B" w:rsidRDefault="000713B8" w:rsidP="000713B8">
            <w:pPr>
              <w:spacing w:after="100" w:afterAutospacing="1"/>
              <w:contextualSpacing/>
              <w:jc w:val="both"/>
              <w:rPr>
                <w:rFonts w:cs="Arial"/>
                <w:b/>
                <w:szCs w:val="20"/>
                <w:u w:val="single"/>
              </w:rPr>
            </w:pPr>
            <w:r w:rsidRPr="00382C4B">
              <w:rPr>
                <w:rFonts w:cs="Arial"/>
                <w:b/>
                <w:szCs w:val="20"/>
                <w:u w:val="single"/>
              </w:rPr>
              <w:t>Status på skolens primære fokus/udviklingsområde for skoleåret 2019/20.</w:t>
            </w:r>
          </w:p>
          <w:p w14:paraId="59548538" w14:textId="0F51D03F" w:rsidR="000713B8" w:rsidRPr="00382C4B" w:rsidRDefault="005B0B85" w:rsidP="00382C4B">
            <w:pPr>
              <w:tabs>
                <w:tab w:val="left" w:pos="1052"/>
              </w:tabs>
              <w:rPr>
                <w:rFonts w:cs="Arial"/>
                <w:szCs w:val="20"/>
              </w:rPr>
            </w:pPr>
            <w:r w:rsidRPr="00382C4B">
              <w:rPr>
                <w:rFonts w:cs="Arial"/>
                <w:szCs w:val="20"/>
              </w:rPr>
              <w:t>S</w:t>
            </w:r>
            <w:r w:rsidR="000713B8" w:rsidRPr="00382C4B">
              <w:rPr>
                <w:rFonts w:cs="Arial"/>
                <w:szCs w:val="20"/>
              </w:rPr>
              <w:t>iden sidst har elevtallet været nogenlunde stabilt</w:t>
            </w:r>
            <w:r w:rsidR="00382C4B" w:rsidRPr="00382C4B">
              <w:rPr>
                <w:rFonts w:cs="Arial"/>
                <w:szCs w:val="20"/>
              </w:rPr>
              <w:t>. Skolen har</w:t>
            </w:r>
            <w:r w:rsidR="000713B8" w:rsidRPr="00382C4B">
              <w:rPr>
                <w:rFonts w:cs="Arial"/>
                <w:szCs w:val="20"/>
              </w:rPr>
              <w:t xml:space="preserve"> sendt fire elever videre til andre afdelinger, men har også indskrevet nye. </w:t>
            </w:r>
            <w:r w:rsidR="00382C4B" w:rsidRPr="00382C4B">
              <w:rPr>
                <w:rFonts w:cs="Arial"/>
                <w:szCs w:val="20"/>
              </w:rPr>
              <w:t xml:space="preserve">Det aktuelle elevtal er 42. Skolen </w:t>
            </w:r>
            <w:r w:rsidR="000713B8" w:rsidRPr="00382C4B">
              <w:rPr>
                <w:rFonts w:cs="Arial"/>
                <w:szCs w:val="20"/>
              </w:rPr>
              <w:t>har i perioden arbejdet med plan for undervisningen</w:t>
            </w:r>
            <w:r w:rsidR="006E15AA">
              <w:rPr>
                <w:rFonts w:cs="Arial"/>
                <w:szCs w:val="20"/>
              </w:rPr>
              <w:t xml:space="preserve"> </w:t>
            </w:r>
            <w:r w:rsidR="000713B8" w:rsidRPr="00382C4B">
              <w:rPr>
                <w:rFonts w:cs="Arial"/>
                <w:szCs w:val="20"/>
              </w:rPr>
              <w:t>i tidsrummet 8.15 til 8.45, hvilket er det tidsrum</w:t>
            </w:r>
            <w:r w:rsidR="006E15AA">
              <w:rPr>
                <w:rFonts w:cs="Arial"/>
                <w:szCs w:val="20"/>
              </w:rPr>
              <w:t>,</w:t>
            </w:r>
            <w:r w:rsidR="000713B8" w:rsidRPr="00382C4B">
              <w:rPr>
                <w:rFonts w:cs="Arial"/>
                <w:szCs w:val="20"/>
              </w:rPr>
              <w:t xml:space="preserve"> hvor eleverne møder ind. Dette er nu skemalagt tid i alle mellemtrins klasserne</w:t>
            </w:r>
            <w:r w:rsidR="00382C4B" w:rsidRPr="00382C4B">
              <w:rPr>
                <w:rFonts w:cs="Arial"/>
                <w:szCs w:val="20"/>
              </w:rPr>
              <w:t xml:space="preserve"> – se ovenstående observationer fra undervisningen.</w:t>
            </w:r>
          </w:p>
          <w:p w14:paraId="1A87AC68" w14:textId="77777777" w:rsidR="000713B8" w:rsidRPr="00382C4B" w:rsidRDefault="000713B8" w:rsidP="000713B8">
            <w:pPr>
              <w:rPr>
                <w:rFonts w:cs="Arial"/>
                <w:szCs w:val="20"/>
              </w:rPr>
            </w:pPr>
          </w:p>
          <w:p w14:paraId="61EDDD4F" w14:textId="51E1494A" w:rsidR="000713B8" w:rsidRPr="00382C4B" w:rsidRDefault="00382C4B" w:rsidP="000713B8">
            <w:pPr>
              <w:rPr>
                <w:rFonts w:cs="Arial"/>
                <w:szCs w:val="20"/>
              </w:rPr>
            </w:pPr>
            <w:r w:rsidRPr="00382C4B">
              <w:rPr>
                <w:rFonts w:cs="Arial"/>
                <w:szCs w:val="20"/>
              </w:rPr>
              <w:t>Skolen oplyser, at d</w:t>
            </w:r>
            <w:r w:rsidR="000713B8" w:rsidRPr="00382C4B">
              <w:rPr>
                <w:rFonts w:cs="Arial"/>
                <w:szCs w:val="20"/>
              </w:rPr>
              <w:t>er arbejdes både med undervisnings platforme</w:t>
            </w:r>
            <w:r w:rsidRPr="00382C4B">
              <w:rPr>
                <w:rFonts w:cs="Arial"/>
                <w:szCs w:val="20"/>
              </w:rPr>
              <w:t>- Gyldendals portaler</w:t>
            </w:r>
            <w:r w:rsidR="000713B8" w:rsidRPr="00382C4B">
              <w:rPr>
                <w:rFonts w:cs="Arial"/>
                <w:szCs w:val="20"/>
              </w:rPr>
              <w:t xml:space="preserve"> samt lærebogssystemer. I indskolingen bruges der fortsat Ipad som værktøj i undervisningen, fremadrettet vil </w:t>
            </w:r>
            <w:r w:rsidRPr="00382C4B">
              <w:rPr>
                <w:rFonts w:cs="Arial"/>
                <w:szCs w:val="20"/>
              </w:rPr>
              <w:t>skolen</w:t>
            </w:r>
            <w:r w:rsidR="000713B8" w:rsidRPr="00382C4B">
              <w:rPr>
                <w:rFonts w:cs="Arial"/>
                <w:szCs w:val="20"/>
              </w:rPr>
              <w:t xml:space="preserve"> implementere brugen af pc i undervisningen på mellemtrinnet</w:t>
            </w:r>
            <w:r w:rsidRPr="00382C4B">
              <w:rPr>
                <w:rFonts w:cs="Arial"/>
                <w:szCs w:val="20"/>
              </w:rPr>
              <w:t>.</w:t>
            </w:r>
            <w:r w:rsidR="000713B8" w:rsidRPr="00382C4B">
              <w:rPr>
                <w:rFonts w:cs="Arial"/>
                <w:szCs w:val="20"/>
              </w:rPr>
              <w:t xml:space="preserve">  </w:t>
            </w:r>
          </w:p>
          <w:p w14:paraId="7D4FFD22" w14:textId="77777777" w:rsidR="000713B8" w:rsidRPr="00382C4B" w:rsidRDefault="000713B8" w:rsidP="000713B8">
            <w:pPr>
              <w:spacing w:after="100" w:afterAutospacing="1"/>
              <w:contextualSpacing/>
              <w:jc w:val="both"/>
              <w:rPr>
                <w:rFonts w:cs="Arial"/>
                <w:szCs w:val="20"/>
              </w:rPr>
            </w:pPr>
          </w:p>
          <w:p w14:paraId="00AEEE9A" w14:textId="77777777" w:rsidR="000713B8" w:rsidRPr="00382C4B" w:rsidRDefault="000713B8" w:rsidP="000713B8">
            <w:pPr>
              <w:spacing w:after="100" w:afterAutospacing="1"/>
              <w:contextualSpacing/>
              <w:jc w:val="both"/>
              <w:rPr>
                <w:rFonts w:cs="Arial"/>
                <w:szCs w:val="20"/>
                <w:u w:val="single"/>
              </w:rPr>
            </w:pPr>
            <w:r w:rsidRPr="00382C4B">
              <w:rPr>
                <w:rFonts w:cs="Arial"/>
                <w:b/>
                <w:szCs w:val="20"/>
                <w:u w:val="single"/>
              </w:rPr>
              <w:t>Status på skolens lektiehjælp og faglig fordybelse, herunder organisering.</w:t>
            </w:r>
          </w:p>
          <w:p w14:paraId="5CF049E4" w14:textId="6132C815" w:rsidR="000713B8" w:rsidRPr="00382C4B" w:rsidRDefault="00382C4B" w:rsidP="000713B8">
            <w:pPr>
              <w:spacing w:after="100" w:afterAutospacing="1"/>
              <w:contextualSpacing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Skolen </w:t>
            </w:r>
            <w:r w:rsidR="000713B8" w:rsidRPr="00382C4B">
              <w:rPr>
                <w:rFonts w:cs="Arial"/>
                <w:szCs w:val="20"/>
              </w:rPr>
              <w:t>give</w:t>
            </w:r>
            <w:r>
              <w:rPr>
                <w:rFonts w:cs="Arial"/>
                <w:szCs w:val="20"/>
              </w:rPr>
              <w:t>r</w:t>
            </w:r>
            <w:r w:rsidR="000713B8" w:rsidRPr="00382C4B">
              <w:rPr>
                <w:rFonts w:cs="Arial"/>
                <w:szCs w:val="20"/>
              </w:rPr>
              <w:t xml:space="preserve"> som udgangspunkt ikke lektier. Eleverne kan dog individuelt ønske at få lektier med hjem for at træne de konkrete færdigheder, eller for at øve sig i at forholde sig til lektier. Dette tilrettelægges individuelt og i samråd med hjemmet. Lektierne har i den forbindelse form af repetitionsopgaver eller læsning. Fællesundervisningen er tilrettelagt med pauser ud over frikvartererne, hvor eleverne kan vælge at arbejde videre med opgaverne samt få støtte. Der ud over </w:t>
            </w:r>
            <w:r>
              <w:rPr>
                <w:rFonts w:cs="Arial"/>
                <w:szCs w:val="20"/>
              </w:rPr>
              <w:t xml:space="preserve">– oplyser skolen - </w:t>
            </w:r>
            <w:r w:rsidR="000713B8" w:rsidRPr="00382C4B">
              <w:rPr>
                <w:rFonts w:cs="Arial"/>
                <w:szCs w:val="20"/>
              </w:rPr>
              <w:t>er der min. 3 medarbejdere i undervisninge</w:t>
            </w:r>
            <w:r>
              <w:rPr>
                <w:rFonts w:cs="Arial"/>
                <w:szCs w:val="20"/>
              </w:rPr>
              <w:t xml:space="preserve">n - med henblik på at </w:t>
            </w:r>
            <w:r w:rsidR="000713B8" w:rsidRPr="00382C4B">
              <w:rPr>
                <w:rFonts w:cs="Arial"/>
                <w:szCs w:val="20"/>
              </w:rPr>
              <w:t xml:space="preserve">tilgodese elevernes </w:t>
            </w:r>
            <w:r>
              <w:rPr>
                <w:rFonts w:cs="Arial"/>
                <w:szCs w:val="20"/>
              </w:rPr>
              <w:t>b</w:t>
            </w:r>
            <w:r w:rsidR="000713B8" w:rsidRPr="00382C4B">
              <w:rPr>
                <w:rFonts w:cs="Arial"/>
                <w:szCs w:val="20"/>
              </w:rPr>
              <w:t xml:space="preserve">ehov for støtte og hjælp 1:1 med det faglige. </w:t>
            </w:r>
          </w:p>
          <w:p w14:paraId="094F8626" w14:textId="77777777" w:rsidR="000713B8" w:rsidRPr="00382C4B" w:rsidRDefault="000713B8" w:rsidP="000713B8">
            <w:pPr>
              <w:spacing w:after="100" w:afterAutospacing="1"/>
              <w:contextualSpacing/>
              <w:rPr>
                <w:rFonts w:cs="Arial"/>
                <w:szCs w:val="20"/>
              </w:rPr>
            </w:pPr>
          </w:p>
          <w:p w14:paraId="2C927247" w14:textId="063C9DE0" w:rsidR="000713B8" w:rsidRDefault="000713B8" w:rsidP="000713B8">
            <w:pPr>
              <w:spacing w:after="100" w:afterAutospacing="1"/>
              <w:contextualSpacing/>
              <w:rPr>
                <w:rFonts w:cs="Arial"/>
                <w:b/>
                <w:szCs w:val="20"/>
                <w:u w:val="single"/>
              </w:rPr>
            </w:pPr>
            <w:r w:rsidRPr="00382C4B">
              <w:rPr>
                <w:rFonts w:cs="Arial"/>
                <w:b/>
                <w:szCs w:val="20"/>
                <w:u w:val="single"/>
              </w:rPr>
              <w:t>Skolens status på elever, der tager folkeskolens eksamen eller afgangsprøve.</w:t>
            </w:r>
          </w:p>
          <w:p w14:paraId="5E815172" w14:textId="272DB7E4" w:rsidR="00382C4B" w:rsidRPr="00382C4B" w:rsidRDefault="00382C4B" w:rsidP="000713B8">
            <w:pPr>
              <w:spacing w:after="100" w:afterAutospacing="1"/>
              <w:contextualSpacing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Skolen har ingen elever i denne aldersgruppe</w:t>
            </w:r>
          </w:p>
          <w:p w14:paraId="0936CA6A" w14:textId="77777777" w:rsidR="000713B8" w:rsidRPr="00382C4B" w:rsidRDefault="000713B8" w:rsidP="000713B8">
            <w:pPr>
              <w:spacing w:after="100" w:afterAutospacing="1"/>
              <w:contextualSpacing/>
              <w:rPr>
                <w:rFonts w:cs="Arial"/>
                <w:szCs w:val="20"/>
                <w:lang w:eastAsia="da-DK"/>
              </w:rPr>
            </w:pPr>
          </w:p>
          <w:p w14:paraId="15FFF5F7" w14:textId="77777777" w:rsidR="000713B8" w:rsidRPr="00382C4B" w:rsidRDefault="000713B8" w:rsidP="000713B8">
            <w:pPr>
              <w:spacing w:after="100" w:afterAutospacing="1"/>
              <w:contextualSpacing/>
              <w:rPr>
                <w:rFonts w:cs="Arial"/>
                <w:b/>
                <w:szCs w:val="20"/>
                <w:u w:val="single"/>
              </w:rPr>
            </w:pPr>
            <w:r w:rsidRPr="00382C4B">
              <w:rPr>
                <w:rFonts w:cs="Arial"/>
                <w:b/>
                <w:szCs w:val="20"/>
                <w:u w:val="single"/>
              </w:rPr>
              <w:t>Der ønskes en status på, hvordan skolen opfylder folkeskoleloven i forhold til fagrækken og timetalsfordelingen.</w:t>
            </w:r>
          </w:p>
          <w:p w14:paraId="657A22AF" w14:textId="7BBAA30F" w:rsidR="000713B8" w:rsidRPr="00382C4B" w:rsidRDefault="00382C4B" w:rsidP="000713B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Skolen oplyser, at d</w:t>
            </w:r>
            <w:r w:rsidR="000713B8" w:rsidRPr="00382C4B">
              <w:rPr>
                <w:rFonts w:cs="Arial"/>
                <w:szCs w:val="20"/>
              </w:rPr>
              <w:t>er undervises i fuld fagrække</w:t>
            </w:r>
            <w:r>
              <w:rPr>
                <w:rFonts w:cs="Arial"/>
                <w:szCs w:val="20"/>
              </w:rPr>
              <w:t xml:space="preserve"> for alle elever – og at skolen dermed ikke har nogen fritagelser for fag</w:t>
            </w:r>
            <w:r w:rsidR="000713B8" w:rsidRPr="00382C4B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Skolen oplyser, at u</w:t>
            </w:r>
            <w:r w:rsidR="000713B8" w:rsidRPr="00382C4B">
              <w:rPr>
                <w:rFonts w:cs="Arial"/>
                <w:szCs w:val="20"/>
              </w:rPr>
              <w:t>ndervisningen planlægges under hensyntagen</w:t>
            </w:r>
            <w:r>
              <w:rPr>
                <w:rFonts w:cs="Arial"/>
                <w:szCs w:val="20"/>
              </w:rPr>
              <w:t xml:space="preserve"> </w:t>
            </w:r>
            <w:r w:rsidR="000713B8" w:rsidRPr="00382C4B">
              <w:rPr>
                <w:rFonts w:cs="Arial"/>
                <w:szCs w:val="20"/>
              </w:rPr>
              <w:t>til elevens individuelle situation og forudsætninger</w:t>
            </w:r>
            <w:r>
              <w:rPr>
                <w:rFonts w:cs="Arial"/>
                <w:szCs w:val="20"/>
              </w:rPr>
              <w:t xml:space="preserve"> - </w:t>
            </w:r>
            <w:r w:rsidR="000713B8" w:rsidRPr="00382C4B">
              <w:rPr>
                <w:rFonts w:cs="Arial"/>
                <w:szCs w:val="20"/>
              </w:rPr>
              <w:t xml:space="preserve">så eleven oplever en undervisningskultur, der tager sigte på at eleven, om muligt og på sigt, kan inkluderes i ordinære skolesammenhænge. </w:t>
            </w:r>
            <w:r>
              <w:rPr>
                <w:rFonts w:cs="Arial"/>
                <w:szCs w:val="20"/>
              </w:rPr>
              <w:t xml:space="preserve">I denne sammenhæng oplyser skolen, at den har et tæt samarbejde med hjem-skolen. </w:t>
            </w:r>
          </w:p>
          <w:p w14:paraId="19917E0D" w14:textId="77777777" w:rsidR="000713B8" w:rsidRPr="00382C4B" w:rsidRDefault="000713B8" w:rsidP="000713B8">
            <w:pPr>
              <w:rPr>
                <w:rFonts w:cs="Arial"/>
                <w:szCs w:val="20"/>
              </w:rPr>
            </w:pPr>
          </w:p>
          <w:p w14:paraId="7D9D7077" w14:textId="26F7CB69" w:rsidR="000713B8" w:rsidRPr="00382C4B" w:rsidRDefault="00382C4B" w:rsidP="000713B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Skolen </w:t>
            </w:r>
            <w:r w:rsidR="000713B8" w:rsidRPr="00382C4B">
              <w:rPr>
                <w:rFonts w:cs="Arial"/>
                <w:szCs w:val="20"/>
              </w:rPr>
              <w:t>har pt. 4 grupper på afdelingen, en indskolingsgruppe samt tre mellemtrinsgrupper. Eleverne er sammensat ud fra viden omkring deres følelsesmæssige og mentale niveau.</w:t>
            </w:r>
            <w:r>
              <w:rPr>
                <w:rFonts w:cs="Arial"/>
                <w:szCs w:val="20"/>
              </w:rPr>
              <w:t xml:space="preserve"> Når der skal ske et skifte mellem skolens grupper</w:t>
            </w:r>
            <w:r w:rsidR="00E271C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vurderer skolen ud fra alder, det udviklingsmæssige og sociale ifht de eksisterende elevsammensætninger. </w:t>
            </w:r>
          </w:p>
          <w:p w14:paraId="1BF08AD5" w14:textId="77777777" w:rsidR="000713B8" w:rsidRPr="00382C4B" w:rsidRDefault="000713B8" w:rsidP="000713B8">
            <w:pPr>
              <w:rPr>
                <w:rFonts w:cs="Arial"/>
                <w:szCs w:val="20"/>
              </w:rPr>
            </w:pPr>
          </w:p>
          <w:p w14:paraId="760ABBC2" w14:textId="1EDB71AA" w:rsidR="000713B8" w:rsidRPr="00382C4B" w:rsidRDefault="00382C4B" w:rsidP="000713B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Skolen arbejder med</w:t>
            </w:r>
            <w:r w:rsidR="000713B8" w:rsidRPr="00382C4B">
              <w:rPr>
                <w:rFonts w:cs="Arial"/>
                <w:szCs w:val="20"/>
              </w:rPr>
              <w:t xml:space="preserve"> læringsmålsstyret undervisning i det omfang</w:t>
            </w:r>
            <w:r w:rsidR="00284485">
              <w:rPr>
                <w:rFonts w:cs="Arial"/>
                <w:szCs w:val="20"/>
              </w:rPr>
              <w:t>,</w:t>
            </w:r>
            <w:r w:rsidR="000713B8" w:rsidRPr="00382C4B">
              <w:rPr>
                <w:rFonts w:cs="Arial"/>
                <w:szCs w:val="20"/>
              </w:rPr>
              <w:t xml:space="preserve"> det giver mening for eleverne. Eleverne er gjort bekendt med de temaer</w:t>
            </w:r>
            <w:r w:rsidR="00284485">
              <w:rPr>
                <w:rFonts w:cs="Arial"/>
                <w:szCs w:val="20"/>
              </w:rPr>
              <w:t>,</w:t>
            </w:r>
            <w:r w:rsidR="000713B8" w:rsidRPr="00382C4B">
              <w:rPr>
                <w:rFonts w:cs="Arial"/>
                <w:szCs w:val="20"/>
              </w:rPr>
              <w:t xml:space="preserve"> der arbejdes </w:t>
            </w:r>
            <w:r>
              <w:rPr>
                <w:rFonts w:cs="Arial"/>
                <w:szCs w:val="20"/>
              </w:rPr>
              <w:t>med</w:t>
            </w:r>
            <w:r w:rsidR="000713B8" w:rsidRPr="00382C4B">
              <w:rPr>
                <w:rFonts w:cs="Arial"/>
                <w:szCs w:val="20"/>
              </w:rPr>
              <w:t>, ligeledes kender de målene for arbejdet med temaet. De fleste elever ved ligeledes, hvad de skal arbejde med rent fagligt og hvor de har behov for træning.</w:t>
            </w:r>
            <w:r>
              <w:rPr>
                <w:rFonts w:cs="Arial"/>
                <w:szCs w:val="20"/>
              </w:rPr>
              <w:t xml:space="preserve"> Der er 4-5 temaer i løbet af et skoleår. Tema kører tværfagligt og med organisering på tværs af eksisterende grupper.</w:t>
            </w:r>
          </w:p>
          <w:p w14:paraId="14D1EC07" w14:textId="77777777" w:rsidR="000713B8" w:rsidRPr="00382C4B" w:rsidRDefault="000713B8" w:rsidP="000713B8">
            <w:pPr>
              <w:rPr>
                <w:rFonts w:cs="Arial"/>
                <w:b/>
                <w:szCs w:val="20"/>
                <w:u w:val="single"/>
              </w:rPr>
            </w:pPr>
          </w:p>
          <w:p w14:paraId="54588768" w14:textId="77777777" w:rsidR="000713B8" w:rsidRPr="00382C4B" w:rsidRDefault="000713B8" w:rsidP="000713B8">
            <w:pPr>
              <w:rPr>
                <w:rFonts w:cs="Arial"/>
                <w:b/>
                <w:szCs w:val="20"/>
                <w:u w:val="single"/>
              </w:rPr>
            </w:pPr>
            <w:r w:rsidRPr="00382C4B">
              <w:rPr>
                <w:rFonts w:cs="Arial"/>
                <w:b/>
                <w:szCs w:val="20"/>
                <w:u w:val="single"/>
              </w:rPr>
              <w:t>Hvordan arbejder skolen med at give eleverne feedback på undervisningen?</w:t>
            </w:r>
          </w:p>
          <w:p w14:paraId="634F89D4" w14:textId="2FC8C5C5" w:rsidR="000713B8" w:rsidRPr="00382C4B" w:rsidRDefault="00382C4B" w:rsidP="000713B8">
            <w:pPr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>Skolen giver</w:t>
            </w:r>
            <w:r w:rsidR="000713B8" w:rsidRPr="00382C4B">
              <w:rPr>
                <w:rFonts w:cs="Arial"/>
                <w:szCs w:val="20"/>
              </w:rPr>
              <w:t xml:space="preserve"> løbende feedback til elever</w:t>
            </w:r>
            <w:r w:rsidR="00F360D6">
              <w:rPr>
                <w:rFonts w:cs="Arial"/>
                <w:szCs w:val="20"/>
              </w:rPr>
              <w:t xml:space="preserve">ne. Eleverne er med til at definere de individuelle mål, som er sat i fagene dansk, matematik og engelsk. De aktuelle mål fremgår af elevens arbejdsstation. Mål sættes blandt andet på baggrund af </w:t>
            </w:r>
            <w:r w:rsidR="006E15AA">
              <w:rPr>
                <w:rFonts w:cs="Arial"/>
                <w:szCs w:val="20"/>
              </w:rPr>
              <w:t>de</w:t>
            </w:r>
            <w:r w:rsidR="00F360D6">
              <w:rPr>
                <w:rFonts w:cs="Arial"/>
                <w:szCs w:val="20"/>
              </w:rPr>
              <w:t xml:space="preserve"> diagnostiske test, som skolen anvender.</w:t>
            </w:r>
          </w:p>
          <w:p w14:paraId="7D677D2D" w14:textId="77777777" w:rsidR="000713B8" w:rsidRPr="00382C4B" w:rsidRDefault="000713B8" w:rsidP="000713B8">
            <w:pPr>
              <w:rPr>
                <w:rFonts w:cs="Arial"/>
                <w:b/>
                <w:szCs w:val="20"/>
                <w:u w:val="single"/>
              </w:rPr>
            </w:pPr>
          </w:p>
          <w:p w14:paraId="602D21EE" w14:textId="77777777" w:rsidR="00F360D6" w:rsidRDefault="000713B8" w:rsidP="000713B8">
            <w:pPr>
              <w:rPr>
                <w:rFonts w:cs="Arial"/>
                <w:b/>
                <w:szCs w:val="20"/>
                <w:u w:val="single"/>
              </w:rPr>
            </w:pPr>
            <w:r w:rsidRPr="00382C4B">
              <w:rPr>
                <w:rFonts w:cs="Arial"/>
                <w:b/>
                <w:szCs w:val="20"/>
                <w:u w:val="single"/>
              </w:rPr>
              <w:t xml:space="preserve">Samarbejde med andre </w:t>
            </w:r>
          </w:p>
          <w:p w14:paraId="011771DF" w14:textId="42444625" w:rsidR="000713B8" w:rsidRPr="00F360D6" w:rsidRDefault="00F360D6" w:rsidP="000713B8">
            <w:pPr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>Skolen</w:t>
            </w:r>
            <w:r w:rsidR="000713B8" w:rsidRPr="00382C4B">
              <w:rPr>
                <w:rFonts w:cs="Arial"/>
                <w:szCs w:val="20"/>
              </w:rPr>
              <w:t xml:space="preserve"> har et tæt samarbejde med familier, plejefamilier, PPR, psykiatri samt anbringende kommuner. Herudover tæt samarbejde med distriktsskolerne i forhold til eventuelle udslusninger.</w:t>
            </w:r>
          </w:p>
          <w:p w14:paraId="7B782B69" w14:textId="77777777" w:rsidR="000713B8" w:rsidRPr="00382C4B" w:rsidRDefault="000713B8" w:rsidP="000713B8">
            <w:pPr>
              <w:rPr>
                <w:rFonts w:cs="Arial"/>
                <w:szCs w:val="20"/>
              </w:rPr>
            </w:pPr>
          </w:p>
          <w:p w14:paraId="4C264C36" w14:textId="77777777" w:rsidR="000713B8" w:rsidRPr="00382C4B" w:rsidRDefault="000713B8" w:rsidP="000713B8">
            <w:pPr>
              <w:rPr>
                <w:rFonts w:cs="Arial"/>
                <w:b/>
                <w:szCs w:val="20"/>
                <w:u w:val="single"/>
              </w:rPr>
            </w:pPr>
            <w:r w:rsidRPr="00382C4B">
              <w:rPr>
                <w:rFonts w:cs="Arial"/>
                <w:b/>
                <w:szCs w:val="20"/>
                <w:u w:val="single"/>
              </w:rPr>
              <w:t>Særlige fokuspunkter i opfølgningen efter sidste tilsynsbesøg på denne interne skole:</w:t>
            </w:r>
          </w:p>
          <w:p w14:paraId="2974ACCF" w14:textId="77777777" w:rsidR="00FE6574" w:rsidRDefault="000713B8" w:rsidP="00FE6574">
            <w:pPr>
              <w:rPr>
                <w:rFonts w:cs="Arial"/>
                <w:szCs w:val="20"/>
              </w:rPr>
            </w:pPr>
            <w:r w:rsidRPr="00382C4B">
              <w:rPr>
                <w:rFonts w:cs="Arial"/>
                <w:szCs w:val="20"/>
              </w:rPr>
              <w:t xml:space="preserve">At tilsynet får en orientering hvordan undervisningen er organiseret fra kl. 8.15 – 8.45 i forhold til at eleverne møder ind i dette tidsrum. </w:t>
            </w:r>
          </w:p>
          <w:p w14:paraId="6B106094" w14:textId="09D207F4" w:rsidR="000713B8" w:rsidRPr="00FE6574" w:rsidRDefault="00FE6574" w:rsidP="00FE657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Organiseringen af undervisningen i dette tidsrum ser tilsynet et eksempel på i første lektion, ligesom generelle forhold omkring dette indgår i dialogen med skoleleder.</w:t>
            </w:r>
          </w:p>
          <w:p w14:paraId="6E560FFD" w14:textId="77777777" w:rsidR="000713B8" w:rsidRPr="00382C4B" w:rsidRDefault="000713B8" w:rsidP="000713B8">
            <w:pPr>
              <w:rPr>
                <w:rFonts w:cs="Arial"/>
                <w:szCs w:val="20"/>
              </w:rPr>
            </w:pPr>
          </w:p>
          <w:p w14:paraId="0F44DC71" w14:textId="76B0516C" w:rsidR="000713B8" w:rsidRPr="00382C4B" w:rsidRDefault="000713B8" w:rsidP="000713B8">
            <w:pPr>
              <w:spacing w:after="100" w:afterAutospacing="1"/>
              <w:contextualSpacing/>
              <w:jc w:val="both"/>
              <w:rPr>
                <w:rFonts w:cs="Arial"/>
                <w:szCs w:val="20"/>
              </w:rPr>
            </w:pPr>
            <w:r w:rsidRPr="00382C4B">
              <w:rPr>
                <w:rFonts w:cs="Arial"/>
                <w:szCs w:val="20"/>
              </w:rPr>
              <w:tab/>
            </w:r>
          </w:p>
        </w:tc>
      </w:tr>
      <w:tr w:rsidR="000713B8" w:rsidRPr="00382C4B" w14:paraId="1BE7D14B" w14:textId="77777777" w:rsidTr="005A1952">
        <w:tc>
          <w:tcPr>
            <w:tcW w:w="9628" w:type="dxa"/>
          </w:tcPr>
          <w:p w14:paraId="6CCD52A1" w14:textId="13BEF560" w:rsidR="000713B8" w:rsidRPr="00382C4B" w:rsidRDefault="000713B8" w:rsidP="000713B8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382C4B">
              <w:rPr>
                <w:rFonts w:ascii="Arial" w:hAnsi="Arial" w:cs="Arial"/>
                <w:b/>
                <w:lang w:val="da-DK"/>
              </w:rPr>
              <w:t>E. Tilsynets samlede vurdering af den interne skole efter tilsynsbesøget</w:t>
            </w:r>
          </w:p>
        </w:tc>
      </w:tr>
      <w:tr w:rsidR="000713B8" w:rsidRPr="00382C4B" w14:paraId="3FEC98EE" w14:textId="77777777" w:rsidTr="005A1952">
        <w:trPr>
          <w:trHeight w:val="558"/>
        </w:trPr>
        <w:tc>
          <w:tcPr>
            <w:tcW w:w="9628" w:type="dxa"/>
            <w:tcBorders>
              <w:top w:val="nil"/>
            </w:tcBorders>
          </w:tcPr>
          <w:p w14:paraId="2754E5D1" w14:textId="77777777" w:rsidR="000713B8" w:rsidRPr="00382C4B" w:rsidRDefault="000713B8" w:rsidP="000713B8">
            <w:pPr>
              <w:rPr>
                <w:rFonts w:cs="Arial"/>
                <w:szCs w:val="20"/>
              </w:rPr>
            </w:pPr>
          </w:p>
          <w:p w14:paraId="7F0145E8" w14:textId="77777777" w:rsidR="000713B8" w:rsidRPr="00382C4B" w:rsidRDefault="000713B8" w:rsidP="000713B8">
            <w:pPr>
              <w:rPr>
                <w:rFonts w:cs="Arial"/>
                <w:i/>
                <w:szCs w:val="20"/>
              </w:rPr>
            </w:pPr>
            <w:r w:rsidRPr="00382C4B">
              <w:rPr>
                <w:rFonts w:cs="Arial"/>
                <w:i/>
                <w:szCs w:val="20"/>
              </w:rPr>
              <w:t>Samlet vurdering:</w:t>
            </w:r>
          </w:p>
          <w:p w14:paraId="6EE3E451" w14:textId="77777777" w:rsidR="000713B8" w:rsidRPr="00382C4B" w:rsidRDefault="000713B8" w:rsidP="000713B8">
            <w:pPr>
              <w:rPr>
                <w:rFonts w:cs="Arial"/>
                <w:szCs w:val="20"/>
              </w:rPr>
            </w:pPr>
            <w:r w:rsidRPr="00382C4B">
              <w:rPr>
                <w:rFonts w:cs="Arial"/>
                <w:szCs w:val="20"/>
              </w:rPr>
              <w:t>På baggrund af dagens tilsynsbesøg er det den samlede vurdering, at undervisningen følger folkeskoleloven og dertilhørende bekendtgørelser.</w:t>
            </w:r>
          </w:p>
          <w:p w14:paraId="37BAEE30" w14:textId="77777777" w:rsidR="000713B8" w:rsidRPr="00382C4B" w:rsidRDefault="000713B8" w:rsidP="000713B8">
            <w:pPr>
              <w:rPr>
                <w:rFonts w:cs="Arial"/>
                <w:szCs w:val="20"/>
              </w:rPr>
            </w:pPr>
          </w:p>
          <w:p w14:paraId="19507D88" w14:textId="77777777" w:rsidR="000713B8" w:rsidRPr="00382C4B" w:rsidRDefault="000713B8" w:rsidP="000713B8">
            <w:pPr>
              <w:rPr>
                <w:rFonts w:cs="Arial"/>
                <w:szCs w:val="20"/>
              </w:rPr>
            </w:pPr>
          </w:p>
        </w:tc>
      </w:tr>
      <w:tr w:rsidR="000713B8" w:rsidRPr="00382C4B" w14:paraId="6AD3B97D" w14:textId="77777777" w:rsidTr="005A1952">
        <w:tc>
          <w:tcPr>
            <w:tcW w:w="9628" w:type="dxa"/>
          </w:tcPr>
          <w:p w14:paraId="5170AE18" w14:textId="77777777" w:rsidR="000713B8" w:rsidRPr="00382C4B" w:rsidRDefault="000713B8" w:rsidP="000713B8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382C4B">
              <w:rPr>
                <w:rFonts w:ascii="Arial" w:hAnsi="Arial" w:cs="Arial"/>
                <w:b/>
                <w:lang w:val="da-DK"/>
              </w:rPr>
              <w:t>F. Tilsynets vejledning</w:t>
            </w:r>
          </w:p>
        </w:tc>
      </w:tr>
      <w:tr w:rsidR="000713B8" w:rsidRPr="00382C4B" w14:paraId="533B0C38" w14:textId="77777777" w:rsidTr="005A1952">
        <w:trPr>
          <w:trHeight w:val="558"/>
        </w:trPr>
        <w:tc>
          <w:tcPr>
            <w:tcW w:w="9628" w:type="dxa"/>
            <w:tcBorders>
              <w:top w:val="nil"/>
            </w:tcBorders>
          </w:tcPr>
          <w:p w14:paraId="577FEA64" w14:textId="77777777" w:rsidR="000713B8" w:rsidRPr="00382C4B" w:rsidRDefault="000713B8" w:rsidP="000713B8">
            <w:pPr>
              <w:rPr>
                <w:rFonts w:cs="Arial"/>
                <w:szCs w:val="20"/>
              </w:rPr>
            </w:pPr>
          </w:p>
          <w:p w14:paraId="614FF370" w14:textId="77777777" w:rsidR="000713B8" w:rsidRPr="00382C4B" w:rsidRDefault="000713B8" w:rsidP="000713B8">
            <w:pPr>
              <w:rPr>
                <w:rFonts w:cs="Arial"/>
                <w:szCs w:val="20"/>
              </w:rPr>
            </w:pPr>
          </w:p>
        </w:tc>
      </w:tr>
      <w:tr w:rsidR="000713B8" w:rsidRPr="00382C4B" w14:paraId="7D91163E" w14:textId="77777777" w:rsidTr="005A1952">
        <w:tc>
          <w:tcPr>
            <w:tcW w:w="9628" w:type="dxa"/>
          </w:tcPr>
          <w:p w14:paraId="1B5095D7" w14:textId="77777777" w:rsidR="000713B8" w:rsidRPr="00382C4B" w:rsidRDefault="000713B8" w:rsidP="000713B8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382C4B">
              <w:rPr>
                <w:rFonts w:ascii="Arial" w:hAnsi="Arial" w:cs="Arial"/>
                <w:b/>
                <w:lang w:val="da-DK"/>
              </w:rPr>
              <w:t>G. Tilsynets krav</w:t>
            </w:r>
          </w:p>
        </w:tc>
      </w:tr>
      <w:tr w:rsidR="000713B8" w:rsidRPr="00382C4B" w14:paraId="201D2C8A" w14:textId="77777777" w:rsidTr="005A1952">
        <w:trPr>
          <w:trHeight w:val="558"/>
        </w:trPr>
        <w:tc>
          <w:tcPr>
            <w:tcW w:w="9628" w:type="dxa"/>
            <w:tcBorders>
              <w:top w:val="nil"/>
            </w:tcBorders>
          </w:tcPr>
          <w:p w14:paraId="420F511E" w14:textId="77777777" w:rsidR="000713B8" w:rsidRPr="00382C4B" w:rsidRDefault="000713B8" w:rsidP="000713B8">
            <w:pPr>
              <w:rPr>
                <w:rFonts w:cs="Arial"/>
                <w:szCs w:val="20"/>
              </w:rPr>
            </w:pPr>
          </w:p>
          <w:p w14:paraId="60A7CAD5" w14:textId="77777777" w:rsidR="000713B8" w:rsidRPr="00382C4B" w:rsidRDefault="000713B8" w:rsidP="000713B8">
            <w:pPr>
              <w:rPr>
                <w:rFonts w:cs="Arial"/>
                <w:szCs w:val="20"/>
              </w:rPr>
            </w:pPr>
          </w:p>
        </w:tc>
      </w:tr>
      <w:tr w:rsidR="000713B8" w:rsidRPr="00382C4B" w14:paraId="02FC0E15" w14:textId="77777777" w:rsidTr="005A1952">
        <w:tc>
          <w:tcPr>
            <w:tcW w:w="9628" w:type="dxa"/>
          </w:tcPr>
          <w:p w14:paraId="1A4277D6" w14:textId="77777777" w:rsidR="000713B8" w:rsidRPr="00382C4B" w:rsidRDefault="000713B8" w:rsidP="000713B8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382C4B">
              <w:rPr>
                <w:rFonts w:ascii="Arial" w:hAnsi="Arial" w:cs="Arial"/>
                <w:b/>
                <w:lang w:val="da-DK"/>
              </w:rPr>
              <w:t>H. Aftaler samt opfølgningspunkter til næste tilsynsbesøg:</w:t>
            </w:r>
          </w:p>
        </w:tc>
      </w:tr>
      <w:tr w:rsidR="000713B8" w:rsidRPr="00382C4B" w14:paraId="75930935" w14:textId="77777777" w:rsidTr="005A1952">
        <w:trPr>
          <w:trHeight w:val="558"/>
        </w:trPr>
        <w:tc>
          <w:tcPr>
            <w:tcW w:w="9628" w:type="dxa"/>
            <w:tcBorders>
              <w:top w:val="nil"/>
            </w:tcBorders>
          </w:tcPr>
          <w:p w14:paraId="2C84969E" w14:textId="1B6C7E36" w:rsidR="000713B8" w:rsidRPr="00382C4B" w:rsidRDefault="00E94E41" w:rsidP="000713B8">
            <w:pPr>
              <w:rPr>
                <w:rFonts w:cs="Arial"/>
                <w:szCs w:val="20"/>
              </w:rPr>
            </w:pPr>
            <w:r w:rsidRPr="00382C4B">
              <w:rPr>
                <w:rFonts w:cs="Arial"/>
                <w:szCs w:val="20"/>
              </w:rPr>
              <w:t>Som ny tilsynsførende i Holbæk Kommune vil jeg vente med at konkludere omkring opfølgningspunkter, til jeg har været på 1. tilsynsbesøg på alle kommunens interne skoler.</w:t>
            </w:r>
          </w:p>
        </w:tc>
      </w:tr>
      <w:tr w:rsidR="000713B8" w:rsidRPr="00382C4B" w14:paraId="1F389F0D" w14:textId="77777777" w:rsidTr="005A1952">
        <w:tc>
          <w:tcPr>
            <w:tcW w:w="9628" w:type="dxa"/>
          </w:tcPr>
          <w:p w14:paraId="24D51FFB" w14:textId="77777777" w:rsidR="000713B8" w:rsidRPr="00382C4B" w:rsidRDefault="000713B8" w:rsidP="000713B8">
            <w:pPr>
              <w:pStyle w:val="Fodnotetekst"/>
              <w:rPr>
                <w:rFonts w:ascii="Arial" w:hAnsi="Arial" w:cs="Arial"/>
                <w:b/>
                <w:lang w:val="da-DK"/>
              </w:rPr>
            </w:pPr>
            <w:r w:rsidRPr="00382C4B">
              <w:rPr>
                <w:rFonts w:ascii="Arial" w:hAnsi="Arial" w:cs="Arial"/>
                <w:b/>
                <w:lang w:val="da-DK"/>
              </w:rPr>
              <w:t>I. Skolens kommentarer til tilsynsrapporten:</w:t>
            </w:r>
          </w:p>
        </w:tc>
      </w:tr>
      <w:tr w:rsidR="000713B8" w:rsidRPr="00382C4B" w14:paraId="3B3EC4B9" w14:textId="77777777" w:rsidTr="005A1952">
        <w:trPr>
          <w:trHeight w:val="558"/>
        </w:trPr>
        <w:tc>
          <w:tcPr>
            <w:tcW w:w="9628" w:type="dxa"/>
            <w:tcBorders>
              <w:top w:val="nil"/>
            </w:tcBorders>
          </w:tcPr>
          <w:p w14:paraId="5A3A7868" w14:textId="77777777" w:rsidR="000713B8" w:rsidRPr="00382C4B" w:rsidRDefault="000713B8" w:rsidP="000713B8">
            <w:pPr>
              <w:rPr>
                <w:rFonts w:cs="Arial"/>
                <w:szCs w:val="20"/>
              </w:rPr>
            </w:pPr>
          </w:p>
          <w:p w14:paraId="102A20F3" w14:textId="77777777" w:rsidR="000713B8" w:rsidRPr="00382C4B" w:rsidRDefault="000713B8" w:rsidP="000713B8">
            <w:pPr>
              <w:rPr>
                <w:rFonts w:cs="Arial"/>
                <w:szCs w:val="20"/>
              </w:rPr>
            </w:pPr>
          </w:p>
        </w:tc>
      </w:tr>
    </w:tbl>
    <w:p w14:paraId="720DBAC1" w14:textId="77777777" w:rsidR="007B03E0" w:rsidRPr="00382C4B" w:rsidRDefault="007B03E0" w:rsidP="007B03E0">
      <w:pPr>
        <w:rPr>
          <w:rFonts w:cs="Arial"/>
          <w:b/>
          <w:szCs w:val="20"/>
        </w:rPr>
      </w:pPr>
    </w:p>
    <w:p w14:paraId="13C27E3E" w14:textId="77777777" w:rsidR="007B03E0" w:rsidRPr="00382C4B" w:rsidRDefault="007B03E0" w:rsidP="007B03E0">
      <w:pPr>
        <w:pStyle w:val="Overskrift1"/>
        <w:rPr>
          <w:rFonts w:ascii="Arial" w:hAnsi="Arial" w:cs="Arial"/>
          <w:sz w:val="20"/>
          <w:szCs w:val="20"/>
        </w:rPr>
      </w:pPr>
    </w:p>
    <w:p w14:paraId="55F9DD52" w14:textId="77777777" w:rsidR="007B03E0" w:rsidRPr="00382C4B" w:rsidRDefault="007B03E0" w:rsidP="007B03E0">
      <w:pPr>
        <w:rPr>
          <w:rFonts w:cs="Arial"/>
          <w:color w:val="FF0000"/>
          <w:szCs w:val="20"/>
        </w:rPr>
      </w:pPr>
    </w:p>
    <w:p w14:paraId="6DAC7EC2" w14:textId="779CD4D9" w:rsidR="007B03E0" w:rsidRPr="00382C4B" w:rsidRDefault="007B03E0" w:rsidP="007B03E0">
      <w:pPr>
        <w:rPr>
          <w:rFonts w:cs="Arial"/>
          <w:b/>
          <w:szCs w:val="20"/>
        </w:rPr>
      </w:pPr>
      <w:r w:rsidRPr="00382C4B">
        <w:rPr>
          <w:rFonts w:cs="Arial"/>
          <w:b/>
          <w:szCs w:val="20"/>
        </w:rPr>
        <w:t>Dato:</w:t>
      </w:r>
      <w:r w:rsidR="008C21FF">
        <w:rPr>
          <w:rFonts w:cs="Arial"/>
          <w:b/>
          <w:szCs w:val="20"/>
        </w:rPr>
        <w:t xml:space="preserve"> 29. juni 2020</w:t>
      </w:r>
    </w:p>
    <w:p w14:paraId="0D87CEDE" w14:textId="77777777" w:rsidR="007B03E0" w:rsidRPr="00382C4B" w:rsidRDefault="007B03E0" w:rsidP="007B03E0">
      <w:pPr>
        <w:rPr>
          <w:rFonts w:cs="Arial"/>
          <w:b/>
          <w:szCs w:val="20"/>
        </w:rPr>
      </w:pPr>
    </w:p>
    <w:p w14:paraId="2E17CDD3" w14:textId="3ABEFBDA" w:rsidR="007B03E0" w:rsidRPr="00382C4B" w:rsidRDefault="007B03E0" w:rsidP="007B03E0">
      <w:pPr>
        <w:rPr>
          <w:rFonts w:cs="Arial"/>
          <w:b/>
          <w:szCs w:val="20"/>
        </w:rPr>
      </w:pPr>
      <w:r w:rsidRPr="00382C4B">
        <w:rPr>
          <w:rFonts w:cs="Arial"/>
          <w:b/>
          <w:szCs w:val="20"/>
        </w:rPr>
        <w:t>Tilsynsførendes underskrift:</w:t>
      </w:r>
      <w:r w:rsidR="008C21FF">
        <w:rPr>
          <w:rFonts w:cs="Arial"/>
          <w:b/>
          <w:szCs w:val="20"/>
        </w:rPr>
        <w:t xml:space="preserve"> Birgitte Spandet Thielsen</w:t>
      </w:r>
    </w:p>
    <w:p w14:paraId="623FF3D0" w14:textId="77777777" w:rsidR="007B03E0" w:rsidRPr="00382C4B" w:rsidRDefault="007B03E0" w:rsidP="007B03E0">
      <w:pPr>
        <w:rPr>
          <w:rFonts w:cs="Arial"/>
          <w:b/>
          <w:szCs w:val="20"/>
        </w:rPr>
      </w:pPr>
    </w:p>
    <w:p w14:paraId="3ADB85B4" w14:textId="77777777" w:rsidR="008D2F62" w:rsidRPr="00382C4B" w:rsidRDefault="008D2F62">
      <w:pPr>
        <w:spacing w:after="200"/>
        <w:rPr>
          <w:rFonts w:cs="Arial"/>
          <w:szCs w:val="20"/>
        </w:rPr>
      </w:pPr>
    </w:p>
    <w:sectPr w:rsidR="008D2F62" w:rsidRPr="00382C4B" w:rsidSect="00D71A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87001" w14:textId="77777777" w:rsidR="008D2F62" w:rsidRDefault="008D2F62" w:rsidP="008D2F62">
      <w:pPr>
        <w:spacing w:line="240" w:lineRule="auto"/>
      </w:pPr>
      <w:r>
        <w:separator/>
      </w:r>
    </w:p>
  </w:endnote>
  <w:endnote w:type="continuationSeparator" w:id="0">
    <w:p w14:paraId="7E0B94E4" w14:textId="77777777" w:rsidR="008D2F62" w:rsidRDefault="008D2F62" w:rsidP="008D2F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EB218" w14:textId="77777777" w:rsidR="008D2F62" w:rsidRDefault="008D2F62" w:rsidP="008D2F62">
      <w:pPr>
        <w:spacing w:line="240" w:lineRule="auto"/>
      </w:pPr>
      <w:r>
        <w:separator/>
      </w:r>
    </w:p>
  </w:footnote>
  <w:footnote w:type="continuationSeparator" w:id="0">
    <w:p w14:paraId="32C91079" w14:textId="77777777" w:rsidR="008D2F62" w:rsidRDefault="008D2F62" w:rsidP="008D2F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56CD"/>
    <w:multiLevelType w:val="hybridMultilevel"/>
    <w:tmpl w:val="D220A4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1D02"/>
    <w:multiLevelType w:val="hybridMultilevel"/>
    <w:tmpl w:val="1CDC7E0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8502A"/>
    <w:multiLevelType w:val="hybridMultilevel"/>
    <w:tmpl w:val="E29CFBEA"/>
    <w:lvl w:ilvl="0" w:tplc="8A464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339E7"/>
    <w:multiLevelType w:val="hybridMultilevel"/>
    <w:tmpl w:val="38D0F42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C52820"/>
    <w:multiLevelType w:val="hybridMultilevel"/>
    <w:tmpl w:val="031CB5A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D1287"/>
    <w:multiLevelType w:val="hybridMultilevel"/>
    <w:tmpl w:val="107A9DA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F35445"/>
    <w:multiLevelType w:val="hybridMultilevel"/>
    <w:tmpl w:val="49A6ED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B7F72"/>
    <w:multiLevelType w:val="hybridMultilevel"/>
    <w:tmpl w:val="26ECAA3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4F6867"/>
    <w:multiLevelType w:val="hybridMultilevel"/>
    <w:tmpl w:val="F4A61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C1C3C"/>
    <w:multiLevelType w:val="hybridMultilevel"/>
    <w:tmpl w:val="C71296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015B54"/>
    <w:multiLevelType w:val="hybridMultilevel"/>
    <w:tmpl w:val="C06455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06119F"/>
    <w:multiLevelType w:val="hybridMultilevel"/>
    <w:tmpl w:val="18BEAD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A32D9"/>
    <w:multiLevelType w:val="hybridMultilevel"/>
    <w:tmpl w:val="CFDA5F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55794"/>
    <w:multiLevelType w:val="hybridMultilevel"/>
    <w:tmpl w:val="35C06CAC"/>
    <w:lvl w:ilvl="0" w:tplc="040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5E5C4A40"/>
    <w:multiLevelType w:val="hybridMultilevel"/>
    <w:tmpl w:val="6D4EB46C"/>
    <w:lvl w:ilvl="0" w:tplc="2374991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22946"/>
    <w:multiLevelType w:val="hybridMultilevel"/>
    <w:tmpl w:val="5B0E8AA8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14"/>
  </w:num>
  <w:num w:numId="7">
    <w:abstractNumId w:val="3"/>
  </w:num>
  <w:num w:numId="8">
    <w:abstractNumId w:val="5"/>
  </w:num>
  <w:num w:numId="9">
    <w:abstractNumId w:val="13"/>
  </w:num>
  <w:num w:numId="10">
    <w:abstractNumId w:val="0"/>
  </w:num>
  <w:num w:numId="11">
    <w:abstractNumId w:val="10"/>
  </w:num>
  <w:num w:numId="12">
    <w:abstractNumId w:val="15"/>
  </w:num>
  <w:num w:numId="13">
    <w:abstractNumId w:val="8"/>
  </w:num>
  <w:num w:numId="14">
    <w:abstractNumId w:val="4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DF7AD023-1714-4E6A-9588-1E42026BCA16}"/>
  </w:docVars>
  <w:rsids>
    <w:rsidRoot w:val="00C425CF"/>
    <w:rsid w:val="000537D3"/>
    <w:rsid w:val="000713B8"/>
    <w:rsid w:val="00076F6E"/>
    <w:rsid w:val="0009030E"/>
    <w:rsid w:val="000A5090"/>
    <w:rsid w:val="000B52F8"/>
    <w:rsid w:val="000E5003"/>
    <w:rsid w:val="00116BF0"/>
    <w:rsid w:val="001224B0"/>
    <w:rsid w:val="001408D1"/>
    <w:rsid w:val="00141838"/>
    <w:rsid w:val="001419EF"/>
    <w:rsid w:val="00151375"/>
    <w:rsid w:val="00237DA5"/>
    <w:rsid w:val="002400E7"/>
    <w:rsid w:val="00263C5A"/>
    <w:rsid w:val="0027015E"/>
    <w:rsid w:val="00284485"/>
    <w:rsid w:val="00294BDA"/>
    <w:rsid w:val="00315CDA"/>
    <w:rsid w:val="0036377F"/>
    <w:rsid w:val="00382C4B"/>
    <w:rsid w:val="003945C3"/>
    <w:rsid w:val="00395774"/>
    <w:rsid w:val="003B24D7"/>
    <w:rsid w:val="003C1FCE"/>
    <w:rsid w:val="003F4878"/>
    <w:rsid w:val="00431CE2"/>
    <w:rsid w:val="00460236"/>
    <w:rsid w:val="004E23EC"/>
    <w:rsid w:val="004F2E2C"/>
    <w:rsid w:val="004F57A7"/>
    <w:rsid w:val="00514A0E"/>
    <w:rsid w:val="00530626"/>
    <w:rsid w:val="00533329"/>
    <w:rsid w:val="00536DBA"/>
    <w:rsid w:val="005514F9"/>
    <w:rsid w:val="005A1952"/>
    <w:rsid w:val="005B0B85"/>
    <w:rsid w:val="005D0184"/>
    <w:rsid w:val="005E2189"/>
    <w:rsid w:val="005F2CF9"/>
    <w:rsid w:val="0064011C"/>
    <w:rsid w:val="00691346"/>
    <w:rsid w:val="00693267"/>
    <w:rsid w:val="006E15AA"/>
    <w:rsid w:val="006F3265"/>
    <w:rsid w:val="0071011D"/>
    <w:rsid w:val="00734FDD"/>
    <w:rsid w:val="007707D9"/>
    <w:rsid w:val="007B03E0"/>
    <w:rsid w:val="007E5C36"/>
    <w:rsid w:val="00806DFB"/>
    <w:rsid w:val="0082667A"/>
    <w:rsid w:val="00834BE9"/>
    <w:rsid w:val="00843E19"/>
    <w:rsid w:val="00847DA1"/>
    <w:rsid w:val="008637A4"/>
    <w:rsid w:val="008747D2"/>
    <w:rsid w:val="00896520"/>
    <w:rsid w:val="008C21FF"/>
    <w:rsid w:val="008D2F62"/>
    <w:rsid w:val="00905A73"/>
    <w:rsid w:val="00910509"/>
    <w:rsid w:val="00914583"/>
    <w:rsid w:val="0092321C"/>
    <w:rsid w:val="00942C5A"/>
    <w:rsid w:val="009A30EC"/>
    <w:rsid w:val="009D1A4F"/>
    <w:rsid w:val="009F6426"/>
    <w:rsid w:val="00A53DFA"/>
    <w:rsid w:val="00A95041"/>
    <w:rsid w:val="00AA28B1"/>
    <w:rsid w:val="00AC3ECE"/>
    <w:rsid w:val="00B15B03"/>
    <w:rsid w:val="00B24BDE"/>
    <w:rsid w:val="00B42E34"/>
    <w:rsid w:val="00B51AF2"/>
    <w:rsid w:val="00B7726E"/>
    <w:rsid w:val="00B966C9"/>
    <w:rsid w:val="00BD7F6E"/>
    <w:rsid w:val="00C100F3"/>
    <w:rsid w:val="00C12555"/>
    <w:rsid w:val="00C425CF"/>
    <w:rsid w:val="00C4367A"/>
    <w:rsid w:val="00D1075E"/>
    <w:rsid w:val="00D33C7E"/>
    <w:rsid w:val="00D64C8C"/>
    <w:rsid w:val="00D71A18"/>
    <w:rsid w:val="00D93579"/>
    <w:rsid w:val="00DB5270"/>
    <w:rsid w:val="00DD4F82"/>
    <w:rsid w:val="00DF07BD"/>
    <w:rsid w:val="00E236C9"/>
    <w:rsid w:val="00E271CC"/>
    <w:rsid w:val="00E32470"/>
    <w:rsid w:val="00E84EE4"/>
    <w:rsid w:val="00E94E41"/>
    <w:rsid w:val="00EC29D1"/>
    <w:rsid w:val="00ED7EAF"/>
    <w:rsid w:val="00F33668"/>
    <w:rsid w:val="00F360D6"/>
    <w:rsid w:val="00F4241C"/>
    <w:rsid w:val="00F84F18"/>
    <w:rsid w:val="00FC03CF"/>
    <w:rsid w:val="00FD406C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192C"/>
  <w15:docId w15:val="{A9EBBCA4-07FB-4588-BC40-E49650F7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07BD"/>
    <w:pPr>
      <w:spacing w:after="0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qFormat/>
    <w:rsid w:val="00C425CF"/>
    <w:pPr>
      <w:keepNext/>
      <w:spacing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4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C425CF"/>
    <w:rPr>
      <w:rFonts w:ascii="Verdana" w:eastAsia="Times New Roman" w:hAnsi="Verdana" w:cs="Times New Roman"/>
      <w:b/>
      <w:bCs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425CF"/>
    <w:rPr>
      <w:color w:val="0000FF"/>
      <w:u w:val="single"/>
    </w:rPr>
  </w:style>
  <w:style w:type="paragraph" w:styleId="Brdtekst">
    <w:name w:val="Body Text"/>
    <w:basedOn w:val="Normal"/>
    <w:link w:val="BrdtekstTegn"/>
    <w:rsid w:val="00C425CF"/>
    <w:pPr>
      <w:spacing w:line="240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rsid w:val="00C425CF"/>
    <w:rPr>
      <w:rFonts w:ascii="Verdana" w:eastAsia="Times New Roman" w:hAnsi="Verdana" w:cs="Times New Roman"/>
      <w:b/>
      <w:bCs/>
      <w:sz w:val="24"/>
      <w:szCs w:val="24"/>
    </w:rPr>
  </w:style>
  <w:style w:type="paragraph" w:styleId="Fodnotetekst">
    <w:name w:val="footnote text"/>
    <w:basedOn w:val="Normal"/>
    <w:link w:val="FodnotetekstTegn"/>
    <w:semiHidden/>
    <w:rsid w:val="00C425CF"/>
    <w:pPr>
      <w:spacing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FodnotetekstTegn">
    <w:name w:val="Fodnotetekst Tegn"/>
    <w:basedOn w:val="Standardskrifttypeiafsnit"/>
    <w:link w:val="Fodnotetekst"/>
    <w:semiHidden/>
    <w:rsid w:val="00C425C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dnotehenvisning">
    <w:name w:val="footnote reference"/>
    <w:basedOn w:val="Standardskrifttypeiafsnit"/>
    <w:semiHidden/>
    <w:rsid w:val="00C425CF"/>
    <w:rPr>
      <w:vertAlign w:val="superscript"/>
    </w:rPr>
  </w:style>
  <w:style w:type="paragraph" w:styleId="Brdtekst2">
    <w:name w:val="Body Text 2"/>
    <w:basedOn w:val="Normal"/>
    <w:link w:val="Brdtekst2Tegn"/>
    <w:uiPriority w:val="99"/>
    <w:unhideWhenUsed/>
    <w:rsid w:val="00C425CF"/>
    <w:pPr>
      <w:spacing w:after="120" w:line="480" w:lineRule="auto"/>
    </w:pPr>
    <w:rPr>
      <w:rFonts w:ascii="Verdana" w:eastAsia="Times New Roman" w:hAnsi="Verdana" w:cs="Times New Roman"/>
      <w:szCs w:val="24"/>
      <w:lang w:eastAsia="da-DK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C425CF"/>
    <w:rPr>
      <w:rFonts w:ascii="Verdana" w:eastAsia="Times New Roman" w:hAnsi="Verdana" w:cs="Times New Roman"/>
      <w:sz w:val="20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C425CF"/>
    <w:pPr>
      <w:spacing w:line="240" w:lineRule="auto"/>
      <w:ind w:left="720"/>
    </w:pPr>
    <w:rPr>
      <w:rFonts w:ascii="Calibri" w:hAnsi="Calibri" w:cs="Times New Roman"/>
      <w:sz w:val="22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3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3DF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8D2F6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D2F62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8D2F6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D2F62"/>
    <w:rPr>
      <w:rFonts w:ascii="Arial" w:hAnsi="Arial"/>
      <w:sz w:val="20"/>
    </w:rPr>
  </w:style>
  <w:style w:type="paragraph" w:customStyle="1" w:styleId="Fodnotetekst1">
    <w:name w:val="Fodnotetekst1"/>
    <w:basedOn w:val="Normal"/>
    <w:rsid w:val="00910509"/>
    <w:pPr>
      <w:suppressAutoHyphens/>
      <w:spacing w:line="100" w:lineRule="atLeast"/>
    </w:pPr>
    <w:rPr>
      <w:rFonts w:ascii="Times New Roman" w:eastAsia="Times New Roman" w:hAnsi="Times New Roman" w:cs="Times New Roman"/>
      <w:szCs w:val="20"/>
      <w:lang w:val="en-GB" w:eastAsia="ar-SA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F07B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F07B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F07BD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F07B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F07BD"/>
    <w:rPr>
      <w:rFonts w:ascii="Arial" w:hAnsi="Arial"/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6E15AA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E1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baek.dk/borger/boern-unge-og-uddannelse/specialtilbud/institutioner/private-tilbud/tilsyn-med-dagbehandlingstilbud-tilsynsrapport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rs@holb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kars/Downloads/151218-Tilsynspraksis%20(2).pdf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1482</Words>
  <Characters>9233</Characters>
  <Application>Microsoft Office Word</Application>
  <DocSecurity>0</DocSecurity>
  <Lines>242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Mackenzie</dc:creator>
  <cp:lastModifiedBy>Birgitte Spandet Thielsen</cp:lastModifiedBy>
  <cp:revision>2</cp:revision>
  <cp:lastPrinted>2015-01-20T09:38:00Z</cp:lastPrinted>
  <dcterms:created xsi:type="dcterms:W3CDTF">2020-06-29T10:58:00Z</dcterms:created>
  <dcterms:modified xsi:type="dcterms:W3CDTF">2020-06-29T10:58:00Z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{D266C3FA-8669-42C1-8FC2-90079F476642}</vt:lpwstr>
  </property>
</Properties>
</file>