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3146" w:rsidRDefault="00C65D5D" w:rsidP="00923146">
      <w:pPr>
        <w:pStyle w:val="Titel"/>
      </w:pPr>
      <w:bookmarkStart w:id="0" w:name="_GoBack"/>
      <w:bookmarkEnd w:id="0"/>
      <w:r>
        <w:t xml:space="preserve">Orientering om </w:t>
      </w:r>
      <w:r w:rsidR="003034A1">
        <w:t>ulovligt skolefravær</w:t>
      </w:r>
    </w:p>
    <w:p w:rsidR="00C65D5D" w:rsidRDefault="00C65D5D" w:rsidP="00923146">
      <w:pPr>
        <w:pStyle w:val="Overskrift2"/>
      </w:pPr>
    </w:p>
    <w:p w:rsidR="00923146" w:rsidRDefault="00D43D40" w:rsidP="00923146">
      <w:pPr>
        <w:pStyle w:val="Overskrift2"/>
      </w:pPr>
      <w:r>
        <w:t>Til</w:t>
      </w:r>
      <w:r w:rsidR="003034A1">
        <w:t xml:space="preserve"> </w:t>
      </w:r>
      <w:r w:rsidR="00E4537F">
        <w:t>_____________________</w:t>
      </w:r>
      <w:r w:rsidR="003034A1">
        <w:t xml:space="preserve"> </w:t>
      </w:r>
    </w:p>
    <w:p w:rsidR="005E7425" w:rsidRDefault="005E7425" w:rsidP="00B27EBD">
      <w:pPr>
        <w:jc w:val="both"/>
      </w:pPr>
    </w:p>
    <w:p w:rsidR="00923146" w:rsidRDefault="003034A1" w:rsidP="00B27EBD">
      <w:pPr>
        <w:jc w:val="both"/>
      </w:pPr>
      <w:r>
        <w:t xml:space="preserve">Dit barn, (navn og CPR-nummer), har d. (dato for registreringen) desværre rundet 10% ulovligt fravær fra undervisningen i dette kvartal. </w:t>
      </w:r>
    </w:p>
    <w:p w:rsidR="00121DD7" w:rsidRDefault="003034A1" w:rsidP="00B27EBD">
      <w:pPr>
        <w:jc w:val="both"/>
      </w:pPr>
      <w:r>
        <w:t xml:space="preserve">I henhold til Undervisningsministeriets nye </w:t>
      </w:r>
      <w:r w:rsidR="00F22F8C">
        <w:t>b</w:t>
      </w:r>
      <w:r>
        <w:t xml:space="preserve">ekendtgørelse om elevers fravær fra undervisningen er vi som skole forpligtiget til at informere om konsekvenserne af for meget ulovligt fravær. </w:t>
      </w:r>
    </w:p>
    <w:p w:rsidR="00D43D40" w:rsidRDefault="003034A1" w:rsidP="00D43D40">
      <w:pPr>
        <w:spacing w:line="240" w:lineRule="auto"/>
        <w:jc w:val="both"/>
      </w:pPr>
      <w:r>
        <w:t xml:space="preserve">Der er tale om ulovligt fravær, når du som forældre ikke henvender dig til skolen og oplyser, om dit barn er syg eller søger om ferie (ekstraordinær frihed) hos skolens ledelse. </w:t>
      </w:r>
    </w:p>
    <w:p w:rsidR="003034A1" w:rsidRDefault="00D43D40" w:rsidP="00D43D40">
      <w:pPr>
        <w:spacing w:line="240" w:lineRule="auto"/>
        <w:jc w:val="both"/>
      </w:pPr>
      <w:r w:rsidRPr="00813F8B">
        <w:t>Det er vigtigt at du for hver dag dit barn er fraværende går ind på AULA og registrerer dit barn syg. Hvis du ikke gør det</w:t>
      </w:r>
      <w:r w:rsidR="0008758B" w:rsidRPr="00813F8B">
        <w:t>,</w:t>
      </w:r>
      <w:r w:rsidRPr="00813F8B">
        <w:t xml:space="preserve"> bliver </w:t>
      </w:r>
      <w:r w:rsidR="0008758B" w:rsidRPr="00813F8B">
        <w:t>dit barn registeret som</w:t>
      </w:r>
      <w:r w:rsidRPr="00813F8B">
        <w:t xml:space="preserve"> ulovligt fraværende.</w:t>
      </w:r>
      <w:r>
        <w:t xml:space="preserve"> </w:t>
      </w:r>
    </w:p>
    <w:p w:rsidR="00121DD7" w:rsidRDefault="003034A1" w:rsidP="00121DD7">
      <w:pPr>
        <w:jc w:val="both"/>
      </w:pPr>
      <w:r>
        <w:t>Overst</w:t>
      </w:r>
      <w:r w:rsidR="00B27EBD">
        <w:t>ig</w:t>
      </w:r>
      <w:r>
        <w:t>er dit barns ulovlige fravær 15 % på ét kvartal</w:t>
      </w:r>
      <w:r w:rsidR="00121DD7">
        <w:t>,</w:t>
      </w:r>
      <w:r>
        <w:t xml:space="preserve"> er skolen </w:t>
      </w:r>
      <w:r w:rsidR="00C65D5D">
        <w:t>forpligtet til</w:t>
      </w:r>
      <w:r>
        <w:t xml:space="preserve"> at sende en underretning til Holbæk Kommune, som på baggrund af den nye bekendtgørelse </w:t>
      </w:r>
      <w:r w:rsidR="00C65D5D">
        <w:t xml:space="preserve">skal vurdere om </w:t>
      </w:r>
      <w:r>
        <w:t>næstkommende udbetaling af Børne- og Ungeydelse for dit barn</w:t>
      </w:r>
      <w:r w:rsidR="00C65D5D">
        <w:t xml:space="preserve"> skal bortfalde</w:t>
      </w:r>
      <w:r>
        <w:t xml:space="preserve">. </w:t>
      </w:r>
    </w:p>
    <w:p w:rsidR="00121DD7" w:rsidRDefault="00B27EBD" w:rsidP="00C65D5D">
      <w:pPr>
        <w:jc w:val="both"/>
      </w:pPr>
      <w:r>
        <w:t xml:space="preserve">Et stabilt fremmøde blandt vores elever er noget, </w:t>
      </w:r>
      <w:r w:rsidR="00F22F8C">
        <w:t>vi</w:t>
      </w:r>
      <w:r>
        <w:t xml:space="preserve"> i Holbæk Kommune vægter højt og har et særligt fokus på. Skolens ledelse og personalet vil derfor gerne understrege vigtigheden at, at dit barn kommer i skole og bidrager til klassefællesskabet. </w:t>
      </w:r>
    </w:p>
    <w:p w:rsidR="00F55E8C" w:rsidRDefault="00C65D5D" w:rsidP="00923146">
      <w:pPr>
        <w:rPr>
          <w:color w:val="FF0000"/>
        </w:rPr>
      </w:pPr>
      <w:r w:rsidRPr="00C65D5D">
        <w:rPr>
          <w:color w:val="FF0000"/>
        </w:rPr>
        <w:t>(Skriv her, hvad planen er ift. det pågældende barn…)</w:t>
      </w:r>
    </w:p>
    <w:p w:rsidR="005E7425" w:rsidRPr="005E7425" w:rsidRDefault="005E7425" w:rsidP="005E7425">
      <w:pPr>
        <w:rPr>
          <w:sz w:val="16"/>
          <w:szCs w:val="18"/>
          <w:u w:val="single"/>
        </w:rPr>
      </w:pPr>
      <w:r w:rsidRPr="005E7425">
        <w:rPr>
          <w:sz w:val="16"/>
          <w:szCs w:val="18"/>
          <w:u w:val="single"/>
        </w:rPr>
        <w:t>Om reglerne:</w:t>
      </w:r>
    </w:p>
    <w:p w:rsidR="005E7425" w:rsidRDefault="005E7425" w:rsidP="005E7425">
      <w:pPr>
        <w:rPr>
          <w:rFonts w:cs="Tahoma"/>
          <w:i/>
          <w:iCs/>
          <w:color w:val="000000"/>
          <w:sz w:val="16"/>
          <w:szCs w:val="16"/>
        </w:rPr>
      </w:pPr>
      <w:r w:rsidRPr="005E7425">
        <w:rPr>
          <w:rFonts w:cs="Tahoma"/>
          <w:color w:val="000000"/>
          <w:sz w:val="16"/>
          <w:szCs w:val="16"/>
          <w:shd w:val="clear" w:color="auto" w:fill="FFFFFF"/>
        </w:rPr>
        <w:t>I Bekendtgørelse om elevers fravær fra undervisningen i folkeskolen § 6, står følgende:</w:t>
      </w:r>
      <w:r w:rsidRPr="005E7425">
        <w:rPr>
          <w:rStyle w:val="paragrafnr"/>
          <w:rFonts w:cs="Tahoma"/>
          <w:b/>
          <w:bCs/>
          <w:color w:val="000000"/>
          <w:sz w:val="16"/>
          <w:szCs w:val="16"/>
        </w:rPr>
        <w:t xml:space="preserve"> </w:t>
      </w:r>
      <w:r w:rsidRPr="005E7425">
        <w:rPr>
          <w:rFonts w:cs="Tahoma"/>
          <w:i/>
          <w:iCs/>
          <w:color w:val="000000"/>
          <w:sz w:val="16"/>
          <w:szCs w:val="16"/>
        </w:rPr>
        <w:t>Skolens leder underretter kommunalbestyrelsen, når en elev har ulovligt skolefravær på 15 pct. eller derover inden for ét kvartal, jf. § 153, stk. 2, i lov om social service.</w:t>
      </w:r>
    </w:p>
    <w:p w:rsidR="005E7425" w:rsidRPr="005E7425" w:rsidRDefault="005E7425" w:rsidP="005E7425">
      <w:pPr>
        <w:rPr>
          <w:i/>
          <w:iCs/>
          <w:color w:val="FF0000"/>
          <w:sz w:val="16"/>
          <w:szCs w:val="16"/>
        </w:rPr>
      </w:pPr>
      <w:r w:rsidRPr="005E7425">
        <w:rPr>
          <w:rStyle w:val="stknr"/>
          <w:rFonts w:cs="Tahoma"/>
          <w:i/>
          <w:iCs/>
          <w:color w:val="000000"/>
          <w:sz w:val="16"/>
          <w:szCs w:val="16"/>
        </w:rPr>
        <w:t>Stk. 2.</w:t>
      </w:r>
      <w:r w:rsidRPr="005E7425">
        <w:rPr>
          <w:rFonts w:cs="Tahoma"/>
          <w:i/>
          <w:iCs/>
          <w:color w:val="000000"/>
          <w:sz w:val="16"/>
          <w:szCs w:val="16"/>
        </w:rPr>
        <w:t xml:space="preserve"> Skolens leder orienterer elevens forældre om konsekvenserne efter reglerne i § 153, stk. 2, og § 155 c i lov om social service af fravær på 15 pct. i et kvartal, når en elev har ulovligt fravær på 10 pct. eller derover inden for ét kvartal.</w:t>
      </w:r>
    </w:p>
    <w:p w:rsidR="00E4537F" w:rsidRDefault="00E4537F" w:rsidP="00923146"/>
    <w:p w:rsidR="00E4537F" w:rsidRDefault="00E4537F" w:rsidP="00923146">
      <w:r>
        <w:t>Med venlig hilsen</w:t>
      </w:r>
    </w:p>
    <w:p w:rsidR="00E4537F" w:rsidRDefault="00E4537F" w:rsidP="00923146">
      <w:pPr>
        <w:sectPr w:rsidR="00E4537F" w:rsidSect="00F55E8C">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851" w:right="851" w:bottom="3686" w:left="851" w:header="0" w:footer="0" w:gutter="0"/>
          <w:cols w:space="454"/>
          <w:titlePg/>
          <w:docGrid w:linePitch="360"/>
        </w:sectPr>
      </w:pPr>
    </w:p>
    <w:p w:rsidR="00923146" w:rsidRDefault="00923146" w:rsidP="00F55E8C">
      <w:pPr>
        <w:pStyle w:val="Overskrift2"/>
      </w:pPr>
      <w:r>
        <w:lastRenderedPageBreak/>
        <w:t xml:space="preserve">  </w:t>
      </w:r>
    </w:p>
    <w:p w:rsidR="00F55E8C" w:rsidRDefault="00F55E8C" w:rsidP="00F55E8C"/>
    <w:p w:rsidR="00F81D76" w:rsidRDefault="00F81D76" w:rsidP="00F81D76"/>
    <w:p w:rsidR="00F81D76" w:rsidRDefault="00F81D76" w:rsidP="00F81D76"/>
    <w:p w:rsidR="00F81D76" w:rsidRDefault="00F81D76" w:rsidP="00F81D76"/>
    <w:p w:rsidR="00F81D76" w:rsidRPr="00F81D76" w:rsidRDefault="00F81D76" w:rsidP="00F81D76"/>
    <w:sectPr w:rsidR="00F81D76" w:rsidRPr="00F81D76" w:rsidSect="00F81D76">
      <w:footerReference w:type="default" r:id="rId14"/>
      <w:type w:val="continuous"/>
      <w:pgSz w:w="11906" w:h="16838" w:code="9"/>
      <w:pgMar w:top="1304" w:right="851" w:bottom="1304" w:left="851" w:header="0" w:footer="0" w:gutter="0"/>
      <w:cols w:num="2" w:space="45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6891" w:rsidRDefault="000B6891" w:rsidP="00F41FD0">
      <w:pPr>
        <w:spacing w:after="0" w:line="240" w:lineRule="auto"/>
      </w:pPr>
      <w:r>
        <w:separator/>
      </w:r>
    </w:p>
  </w:endnote>
  <w:endnote w:type="continuationSeparator" w:id="0">
    <w:p w:rsidR="000B6891" w:rsidRDefault="000B6891" w:rsidP="00F41F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5FCF" w:rsidRDefault="00795FCF">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0913444"/>
      <w:docPartObj>
        <w:docPartGallery w:val="Page Numbers (Bottom of Page)"/>
        <w:docPartUnique/>
      </w:docPartObj>
    </w:sdtPr>
    <w:sdtEndPr/>
    <w:sdtContent>
      <w:p w:rsidR="00C51446" w:rsidRDefault="002E2EEA" w:rsidP="002E2EEA">
        <w:pPr>
          <w:jc w:val="center"/>
        </w:pPr>
        <w:r w:rsidRPr="002E2EEA">
          <w:rPr>
            <w:color w:val="0E465C"/>
          </w:rPr>
          <w:fldChar w:fldCharType="begin"/>
        </w:r>
        <w:r w:rsidRPr="002E2EEA">
          <w:rPr>
            <w:color w:val="0E465C"/>
          </w:rPr>
          <w:instrText>PAGE   \* MERGEFORMAT</w:instrText>
        </w:r>
        <w:r w:rsidRPr="002E2EEA">
          <w:rPr>
            <w:color w:val="0E465C"/>
          </w:rPr>
          <w:fldChar w:fldCharType="separate"/>
        </w:r>
        <w:r w:rsidR="00F81D76">
          <w:rPr>
            <w:noProof/>
            <w:color w:val="0E465C"/>
          </w:rPr>
          <w:t>2</w:t>
        </w:r>
        <w:r w:rsidRPr="002E2EEA">
          <w:rPr>
            <w:color w:val="0E465C"/>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5AB5" w:rsidRDefault="00A85AB5">
    <w:pPr>
      <w:pStyle w:val="Sidefod"/>
    </w:pPr>
    <w:r>
      <w:rPr>
        <w:noProof/>
        <w:lang w:eastAsia="da-DK"/>
      </w:rPr>
      <mc:AlternateContent>
        <mc:Choice Requires="wps">
          <w:drawing>
            <wp:anchor distT="0" distB="0" distL="114300" distR="114300" simplePos="0" relativeHeight="251667456" behindDoc="0" locked="0" layoutInCell="1" allowOverlap="1" wp14:anchorId="179D0D60" wp14:editId="7F16EA2C">
              <wp:simplePos x="0" y="0"/>
              <wp:positionH relativeFrom="column">
                <wp:posOffset>5004757</wp:posOffset>
              </wp:positionH>
              <wp:positionV relativeFrom="paragraph">
                <wp:posOffset>-452120</wp:posOffset>
              </wp:positionV>
              <wp:extent cx="2374265" cy="368489"/>
              <wp:effectExtent l="0" t="0" r="0" b="12700"/>
              <wp:wrapNone/>
              <wp:docPr id="30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368489"/>
                      </a:xfrm>
                      <a:prstGeom prst="rect">
                        <a:avLst/>
                      </a:prstGeom>
                      <a:noFill/>
                      <a:ln w="9525">
                        <a:noFill/>
                        <a:miter lim="800000"/>
                        <a:headEnd/>
                        <a:tailEnd/>
                      </a:ln>
                    </wps:spPr>
                    <wps:txbx>
                      <w:txbxContent>
                        <w:p w:rsidR="00FF3D05" w:rsidRPr="007D6EB3" w:rsidRDefault="000F56FB" w:rsidP="00D175D2">
                          <w:pPr>
                            <w:spacing w:after="0" w:line="240" w:lineRule="exact"/>
                            <w:rPr>
                              <w:caps/>
                              <w:color w:val="FFFFFF" w:themeColor="background1"/>
                              <w:sz w:val="22"/>
                            </w:rPr>
                          </w:pPr>
                          <w:r>
                            <w:rPr>
                              <w:caps/>
                              <w:color w:val="FFFFFF" w:themeColor="background1"/>
                              <w:sz w:val="22"/>
                            </w:rPr>
                            <w:t>Læring og trivsel</w:t>
                          </w:r>
                        </w:p>
                      </w:txbxContent>
                    </wps:txbx>
                    <wps:bodyPr rot="0" vert="horz" wrap="square" lIns="0" tIns="0" rIns="0" bIns="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179D0D60" id="_x0000_t202" coordsize="21600,21600" o:spt="202" path="m,l,21600r21600,l21600,xe">
              <v:stroke joinstyle="miter"/>
              <v:path gradientshapeok="t" o:connecttype="rect"/>
            </v:shapetype>
            <v:shape id="Tekstfelt 2" o:spid="_x0000_s1026" type="#_x0000_t202" style="position:absolute;margin-left:394.1pt;margin-top:-35.6pt;width:186.95pt;height:29pt;z-index:25166745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" filled="f" stroked="f">
              <v:textbox inset="0,0,0,0">
                <w:txbxContent>
                  <w:p w:rsidR="00FF3D05" w:rsidRPr="007D6EB3" w:rsidRDefault="000F56FB" w:rsidP="00D175D2">
                    <w:pPr>
                      <w:spacing w:after="0" w:line="240" w:lineRule="exact"/>
                      <w:rPr>
                        <w:caps/>
                        <w:color w:val="FFFFFF" w:themeColor="background1"/>
                        <w:sz w:val="22"/>
                      </w:rPr>
                    </w:pPr>
                    <w:r>
                      <w:rPr>
                        <w:caps/>
                        <w:color w:val="FFFFFF" w:themeColor="background1"/>
                        <w:sz w:val="22"/>
                      </w:rPr>
                      <w:t>Læring og trivsel</w:t>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6517371"/>
      <w:docPartObj>
        <w:docPartGallery w:val="Page Numbers (Bottom of Page)"/>
        <w:docPartUnique/>
      </w:docPartObj>
    </w:sdtPr>
    <w:sdtEndPr/>
    <w:sdtContent>
      <w:p w:rsidR="00F81D76" w:rsidRDefault="00F81D76" w:rsidP="002E2EEA">
        <w:pPr>
          <w:jc w:val="center"/>
        </w:pPr>
        <w:r w:rsidRPr="000F56FB">
          <w:rPr>
            <w:color w:val="407928"/>
          </w:rPr>
          <w:fldChar w:fldCharType="begin"/>
        </w:r>
        <w:r w:rsidRPr="000F56FB">
          <w:rPr>
            <w:color w:val="407928"/>
          </w:rPr>
          <w:instrText>PAGE   \* MERGEFORMAT</w:instrText>
        </w:r>
        <w:r w:rsidRPr="000F56FB">
          <w:rPr>
            <w:color w:val="407928"/>
          </w:rPr>
          <w:fldChar w:fldCharType="separate"/>
        </w:r>
        <w:r w:rsidR="004364C4">
          <w:rPr>
            <w:noProof/>
            <w:color w:val="407928"/>
          </w:rPr>
          <w:t>2</w:t>
        </w:r>
        <w:r w:rsidRPr="000F56FB">
          <w:rPr>
            <w:color w:val="4079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6891" w:rsidRDefault="000B6891" w:rsidP="00F41FD0">
      <w:pPr>
        <w:spacing w:after="0" w:line="240" w:lineRule="auto"/>
      </w:pPr>
      <w:r>
        <w:separator/>
      </w:r>
    </w:p>
  </w:footnote>
  <w:footnote w:type="continuationSeparator" w:id="0">
    <w:p w:rsidR="000B6891" w:rsidRDefault="000B6891" w:rsidP="00F41F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5FCF" w:rsidRDefault="00795FCF">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0676817"/>
      <w:temporary/>
      <w:showingPlcHdr/>
    </w:sdtPr>
    <w:sdtEndPr/>
    <w:sdtContent>
      <w:p w:rsidR="00C51446" w:rsidRDefault="00C51446">
        <w:pPr>
          <w:pStyle w:val="Sidehoved"/>
        </w:pPr>
        <w:r>
          <w:t>[Skriv tekst]</w:t>
        </w:r>
      </w:p>
    </w:sdtContent>
  </w:sdt>
  <w:p w:rsidR="00C51446" w:rsidRDefault="00C51446">
    <w:pPr>
      <w:pStyle w:val="Sidehoved"/>
    </w:pPr>
    <w:r>
      <w:rPr>
        <w:noProof/>
        <w:lang w:eastAsia="da-DK"/>
      </w:rPr>
      <mc:AlternateContent>
        <mc:Choice Requires="wps">
          <w:drawing>
            <wp:anchor distT="0" distB="0" distL="114300" distR="114300" simplePos="0" relativeHeight="251664384" behindDoc="1" locked="1" layoutInCell="1" allowOverlap="1" wp14:anchorId="4E68C318" wp14:editId="24113FBF">
              <wp:simplePos x="0" y="0"/>
              <wp:positionH relativeFrom="column">
                <wp:posOffset>0</wp:posOffset>
              </wp:positionH>
              <wp:positionV relativeFrom="page">
                <wp:posOffset>10153015</wp:posOffset>
              </wp:positionV>
              <wp:extent cx="6480000" cy="0"/>
              <wp:effectExtent l="0" t="0" r="16510" b="19050"/>
              <wp:wrapNone/>
              <wp:docPr id="2" name="Lige forbindelse 2"/>
              <wp:cNvGraphicFramePr/>
              <a:graphic xmlns:a="http://schemas.openxmlformats.org/drawingml/2006/main">
                <a:graphicData uri="http://schemas.microsoft.com/office/word/2010/wordprocessingShape">
                  <wps:wsp>
                    <wps:cNvCnPr/>
                    <wps:spPr>
                      <a:xfrm>
                        <a:off x="0" y="0"/>
                        <a:ext cx="6480000" cy="0"/>
                      </a:xfrm>
                      <a:prstGeom prst="line">
                        <a:avLst/>
                      </a:prstGeom>
                      <a:ln w="19050">
                        <a:solidFill>
                          <a:srgbClr val="40792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97B6DE7" id="Lige forbindelse 2" o:spid="_x0000_s1026" style="position:absolute;z-index:-25165209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0,799.45pt" to="510.2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" strokecolor="#407928" strokeweight="1.5pt">
              <w10:wrap anchory="page"/>
              <w10:anchorlock/>
            </v:line>
          </w:pict>
        </mc:Fallback>
      </mc:AlternateContent>
    </w:r>
    <w:r w:rsidRPr="007357AC">
      <w:rPr>
        <w:noProof/>
        <w:color w:val="A8B614"/>
        <w:lang w:eastAsia="da-DK"/>
      </w:rPr>
      <mc:AlternateContent>
        <mc:Choice Requires="wps">
          <w:drawing>
            <wp:anchor distT="0" distB="0" distL="114300" distR="114300" simplePos="0" relativeHeight="251662336" behindDoc="1" locked="1" layoutInCell="1" allowOverlap="1" wp14:anchorId="44C73590" wp14:editId="295EB17A">
              <wp:simplePos x="0" y="0"/>
              <wp:positionH relativeFrom="column">
                <wp:posOffset>5080</wp:posOffset>
              </wp:positionH>
              <wp:positionV relativeFrom="page">
                <wp:posOffset>540385</wp:posOffset>
              </wp:positionV>
              <wp:extent cx="6480000" cy="0"/>
              <wp:effectExtent l="0" t="0" r="16510" b="19050"/>
              <wp:wrapNone/>
              <wp:docPr id="1" name="Lige forbindelse 1"/>
              <wp:cNvGraphicFramePr/>
              <a:graphic xmlns:a="http://schemas.openxmlformats.org/drawingml/2006/main">
                <a:graphicData uri="http://schemas.microsoft.com/office/word/2010/wordprocessingShape">
                  <wps:wsp>
                    <wps:cNvCnPr/>
                    <wps:spPr>
                      <a:xfrm>
                        <a:off x="0" y="0"/>
                        <a:ext cx="6480000" cy="0"/>
                      </a:xfrm>
                      <a:prstGeom prst="line">
                        <a:avLst/>
                      </a:prstGeom>
                      <a:ln w="19050">
                        <a:solidFill>
                          <a:srgbClr val="40792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C524182" id="Lige forbindelse 1" o:spid="_x0000_s1026" style="position:absolute;z-index:-25165414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4pt,42.55pt" to="510.65pt,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" strokecolor="#407928" strokeweight="1.5pt">
              <w10:wrap anchory="page"/>
              <w10:anchorlock/>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1FD0" w:rsidRDefault="00F41FD0">
    <w:pPr>
      <w:pStyle w:val="Sidehoved"/>
    </w:pPr>
  </w:p>
  <w:p w:rsidR="00F41FD0" w:rsidRDefault="00F41FD0">
    <w:pPr>
      <w:pStyle w:val="Sidehoved"/>
    </w:pPr>
    <w:r w:rsidRPr="00F41FD0">
      <w:rPr>
        <w:noProof/>
        <w:lang w:eastAsia="da-DK"/>
      </w:rPr>
      <w:drawing>
        <wp:anchor distT="0" distB="0" distL="114300" distR="114300" simplePos="0" relativeHeight="251660288" behindDoc="1" locked="1" layoutInCell="1" allowOverlap="1" wp14:anchorId="027BEDAA" wp14:editId="67593F30">
          <wp:simplePos x="0" y="0"/>
          <wp:positionH relativeFrom="page">
            <wp:posOffset>5991225</wp:posOffset>
          </wp:positionH>
          <wp:positionV relativeFrom="page">
            <wp:posOffset>17780</wp:posOffset>
          </wp:positionV>
          <wp:extent cx="998220" cy="3880485"/>
          <wp:effectExtent l="0" t="0" r="0" b="5715"/>
          <wp:wrapSquare wrapText="bothSides"/>
          <wp:docPr id="14" name="Billed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GRAFIK_GENERE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8220" cy="3880485"/>
                  </a:xfrm>
                  <a:prstGeom prst="rect">
                    <a:avLst/>
                  </a:prstGeom>
                </pic:spPr>
              </pic:pic>
            </a:graphicData>
          </a:graphic>
          <wp14:sizeRelH relativeFrom="page">
            <wp14:pctWidth>0</wp14:pctWidth>
          </wp14:sizeRelH>
          <wp14:sizeRelV relativeFrom="page">
            <wp14:pctHeight>0</wp14:pctHeight>
          </wp14:sizeRelV>
        </wp:anchor>
      </w:drawing>
    </w:r>
    <w:r w:rsidRPr="00F41FD0">
      <w:rPr>
        <w:noProof/>
        <w:lang w:eastAsia="da-DK"/>
      </w:rPr>
      <w:drawing>
        <wp:anchor distT="0" distB="0" distL="114300" distR="114300" simplePos="0" relativeHeight="251661312" behindDoc="1" locked="1" layoutInCell="1" allowOverlap="1" wp14:anchorId="139E49F7" wp14:editId="3A883D1B">
          <wp:simplePos x="0" y="0"/>
          <wp:positionH relativeFrom="page">
            <wp:posOffset>-27305</wp:posOffset>
          </wp:positionH>
          <wp:positionV relativeFrom="page">
            <wp:posOffset>8352155</wp:posOffset>
          </wp:positionV>
          <wp:extent cx="7599045" cy="2351405"/>
          <wp:effectExtent l="0" t="0" r="1905" b="0"/>
          <wp:wrapTopAndBottom/>
          <wp:docPr id="16" name="Billed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ølger_GENERE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99045" cy="2351405"/>
                  </a:xfrm>
                  <a:prstGeom prst="rect">
                    <a:avLst/>
                  </a:prstGeom>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6152D"/>
    <w:multiLevelType w:val="hybridMultilevel"/>
    <w:tmpl w:val="13448ED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59119BC"/>
    <w:multiLevelType w:val="hybridMultilevel"/>
    <w:tmpl w:val="02D0522A"/>
    <w:lvl w:ilvl="0" w:tplc="7ACC7EB2">
      <w:numFmt w:val="bullet"/>
      <w:lvlText w:val="•"/>
      <w:lvlJc w:val="left"/>
      <w:pPr>
        <w:ind w:left="1665" w:hanging="1305"/>
      </w:pPr>
      <w:rPr>
        <w:rFonts w:ascii="Verdana" w:eastAsiaTheme="minorHAnsi" w:hAnsi="Verdana"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8B34394"/>
    <w:multiLevelType w:val="hybridMultilevel"/>
    <w:tmpl w:val="A8A2B78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2361717"/>
    <w:multiLevelType w:val="hybridMultilevel"/>
    <w:tmpl w:val="F38A80DA"/>
    <w:lvl w:ilvl="0" w:tplc="C05632E2">
      <w:numFmt w:val="bullet"/>
      <w:pStyle w:val="Listeafsnit"/>
      <w:lvlText w:val="•"/>
      <w:lvlJc w:val="left"/>
      <w:pPr>
        <w:ind w:left="1665" w:hanging="1305"/>
      </w:pPr>
      <w:rPr>
        <w:rFonts w:ascii="Verdana" w:eastAsiaTheme="minorHAnsi" w:hAnsi="Verdana"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30B53E39"/>
    <w:multiLevelType w:val="hybridMultilevel"/>
    <w:tmpl w:val="C908E1F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autoHyphenation/>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4A1"/>
    <w:rsid w:val="00015FF6"/>
    <w:rsid w:val="0008758B"/>
    <w:rsid w:val="000B6891"/>
    <w:rsid w:val="000C2F8D"/>
    <w:rsid w:val="000D4468"/>
    <w:rsid w:val="000F56FB"/>
    <w:rsid w:val="00121DD7"/>
    <w:rsid w:val="00177C58"/>
    <w:rsid w:val="001B65A5"/>
    <w:rsid w:val="001F5EF5"/>
    <w:rsid w:val="00227B8F"/>
    <w:rsid w:val="002D0F38"/>
    <w:rsid w:val="002E2EEA"/>
    <w:rsid w:val="003034A1"/>
    <w:rsid w:val="00390C8B"/>
    <w:rsid w:val="003A70BE"/>
    <w:rsid w:val="003C17FF"/>
    <w:rsid w:val="003C3036"/>
    <w:rsid w:val="003C5008"/>
    <w:rsid w:val="003E5A24"/>
    <w:rsid w:val="003F2FF7"/>
    <w:rsid w:val="00424456"/>
    <w:rsid w:val="004364C4"/>
    <w:rsid w:val="004A0652"/>
    <w:rsid w:val="004C0CCD"/>
    <w:rsid w:val="004D17F5"/>
    <w:rsid w:val="004F3D7E"/>
    <w:rsid w:val="005416B2"/>
    <w:rsid w:val="00543F3E"/>
    <w:rsid w:val="005740CB"/>
    <w:rsid w:val="005774E5"/>
    <w:rsid w:val="005A3FDB"/>
    <w:rsid w:val="005A4D74"/>
    <w:rsid w:val="005D2CAD"/>
    <w:rsid w:val="005E7425"/>
    <w:rsid w:val="005E7531"/>
    <w:rsid w:val="00650AC2"/>
    <w:rsid w:val="0065301F"/>
    <w:rsid w:val="006A28D2"/>
    <w:rsid w:val="006B3C09"/>
    <w:rsid w:val="006C3F45"/>
    <w:rsid w:val="006F1DA4"/>
    <w:rsid w:val="0071208B"/>
    <w:rsid w:val="007357AC"/>
    <w:rsid w:val="0077321B"/>
    <w:rsid w:val="00794837"/>
    <w:rsid w:val="00795FCF"/>
    <w:rsid w:val="007B3DB5"/>
    <w:rsid w:val="007D362F"/>
    <w:rsid w:val="007D6EB3"/>
    <w:rsid w:val="00812FEB"/>
    <w:rsid w:val="00813F8B"/>
    <w:rsid w:val="00821396"/>
    <w:rsid w:val="00855E00"/>
    <w:rsid w:val="00855EED"/>
    <w:rsid w:val="008566FE"/>
    <w:rsid w:val="008950D9"/>
    <w:rsid w:val="008A179A"/>
    <w:rsid w:val="008F70DA"/>
    <w:rsid w:val="00923146"/>
    <w:rsid w:val="00931ACE"/>
    <w:rsid w:val="00933AD0"/>
    <w:rsid w:val="0099439D"/>
    <w:rsid w:val="009951AB"/>
    <w:rsid w:val="009952C8"/>
    <w:rsid w:val="00A25C99"/>
    <w:rsid w:val="00A47D5A"/>
    <w:rsid w:val="00A5602A"/>
    <w:rsid w:val="00A608DB"/>
    <w:rsid w:val="00A82B5F"/>
    <w:rsid w:val="00A84121"/>
    <w:rsid w:val="00A85AB5"/>
    <w:rsid w:val="00A866F3"/>
    <w:rsid w:val="00A944D3"/>
    <w:rsid w:val="00AF5A7D"/>
    <w:rsid w:val="00B27EBD"/>
    <w:rsid w:val="00B32CE8"/>
    <w:rsid w:val="00B559A1"/>
    <w:rsid w:val="00BC400E"/>
    <w:rsid w:val="00BC5DA3"/>
    <w:rsid w:val="00BE6ED3"/>
    <w:rsid w:val="00C419F0"/>
    <w:rsid w:val="00C51446"/>
    <w:rsid w:val="00C60CCE"/>
    <w:rsid w:val="00C65D5D"/>
    <w:rsid w:val="00C91ACB"/>
    <w:rsid w:val="00CB1058"/>
    <w:rsid w:val="00CB59FA"/>
    <w:rsid w:val="00CD306F"/>
    <w:rsid w:val="00D0271C"/>
    <w:rsid w:val="00D175D2"/>
    <w:rsid w:val="00D17BFB"/>
    <w:rsid w:val="00D43D40"/>
    <w:rsid w:val="00E02836"/>
    <w:rsid w:val="00E4537F"/>
    <w:rsid w:val="00E52906"/>
    <w:rsid w:val="00E55472"/>
    <w:rsid w:val="00E73A11"/>
    <w:rsid w:val="00F00B26"/>
    <w:rsid w:val="00F1267E"/>
    <w:rsid w:val="00F22F8C"/>
    <w:rsid w:val="00F250DC"/>
    <w:rsid w:val="00F41FD0"/>
    <w:rsid w:val="00F531A5"/>
    <w:rsid w:val="00F55E8C"/>
    <w:rsid w:val="00F6026A"/>
    <w:rsid w:val="00F81D76"/>
    <w:rsid w:val="00FE42A1"/>
    <w:rsid w:val="00FF3D0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489AF191-6A2D-4FB4-A2CC-C9DB102AC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FD0"/>
    <w:rPr>
      <w:rFonts w:ascii="Verdana" w:hAnsi="Verdana"/>
      <w:sz w:val="20"/>
    </w:rPr>
  </w:style>
  <w:style w:type="paragraph" w:styleId="Overskrift1">
    <w:name w:val="heading 1"/>
    <w:aliases w:val="Overskrift 1 - manchet"/>
    <w:basedOn w:val="Normal"/>
    <w:next w:val="Normal"/>
    <w:link w:val="Overskrift1Tegn"/>
    <w:uiPriority w:val="9"/>
    <w:qFormat/>
    <w:rsid w:val="000F56FB"/>
    <w:pPr>
      <w:keepNext/>
      <w:keepLines/>
      <w:spacing w:after="480"/>
      <w:outlineLvl w:val="0"/>
    </w:pPr>
    <w:rPr>
      <w:rFonts w:ascii="Trebuchet MS" w:eastAsiaTheme="majorEastAsia" w:hAnsi="Trebuchet MS" w:cstheme="majorBidi"/>
      <w:bCs/>
      <w:color w:val="407928"/>
      <w:sz w:val="48"/>
      <w:szCs w:val="28"/>
    </w:rPr>
  </w:style>
  <w:style w:type="paragraph" w:styleId="Overskrift2">
    <w:name w:val="heading 2"/>
    <w:basedOn w:val="Normal"/>
    <w:next w:val="Normal"/>
    <w:link w:val="Overskrift2Tegn"/>
    <w:uiPriority w:val="9"/>
    <w:unhideWhenUsed/>
    <w:qFormat/>
    <w:rsid w:val="000F56FB"/>
    <w:pPr>
      <w:keepNext/>
      <w:keepLines/>
      <w:spacing w:before="200" w:after="0"/>
      <w:outlineLvl w:val="1"/>
    </w:pPr>
    <w:rPr>
      <w:rFonts w:ascii="Trebuchet MS" w:eastAsiaTheme="majorEastAsia" w:hAnsi="Trebuchet MS" w:cstheme="majorBidi"/>
      <w:bCs/>
      <w:color w:val="407928"/>
      <w:sz w:val="32"/>
      <w:szCs w:val="26"/>
    </w:rPr>
  </w:style>
  <w:style w:type="paragraph" w:styleId="Overskrift3">
    <w:name w:val="heading 3"/>
    <w:basedOn w:val="Normal"/>
    <w:next w:val="Normal"/>
    <w:link w:val="Overskrift3Tegn"/>
    <w:uiPriority w:val="9"/>
    <w:unhideWhenUsed/>
    <w:qFormat/>
    <w:rsid w:val="00F00B26"/>
    <w:pPr>
      <w:keepNext/>
      <w:keepLines/>
      <w:spacing w:before="200" w:after="0"/>
      <w:outlineLvl w:val="2"/>
    </w:pPr>
    <w:rPr>
      <w:rFonts w:eastAsiaTheme="majorEastAsia" w:cstheme="majorBidi"/>
      <w:b/>
      <w:bCs/>
      <w:color w:val="000000" w:themeColor="text1"/>
      <w:sz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F41FD0"/>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F41FD0"/>
  </w:style>
  <w:style w:type="paragraph" w:styleId="Sidefod">
    <w:name w:val="footer"/>
    <w:basedOn w:val="Normal"/>
    <w:link w:val="SidefodTegn"/>
    <w:uiPriority w:val="99"/>
    <w:unhideWhenUsed/>
    <w:rsid w:val="00F41FD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F41FD0"/>
  </w:style>
  <w:style w:type="paragraph" w:styleId="Markeringsbobletekst">
    <w:name w:val="Balloon Text"/>
    <w:basedOn w:val="Normal"/>
    <w:link w:val="MarkeringsbobletekstTegn"/>
    <w:uiPriority w:val="99"/>
    <w:semiHidden/>
    <w:unhideWhenUsed/>
    <w:rsid w:val="00F41FD0"/>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F41FD0"/>
    <w:rPr>
      <w:rFonts w:ascii="Tahoma" w:hAnsi="Tahoma" w:cs="Tahoma"/>
      <w:sz w:val="16"/>
      <w:szCs w:val="16"/>
    </w:rPr>
  </w:style>
  <w:style w:type="paragraph" w:styleId="Titel">
    <w:name w:val="Title"/>
    <w:basedOn w:val="Normal"/>
    <w:next w:val="Normal"/>
    <w:link w:val="TitelTegn"/>
    <w:uiPriority w:val="10"/>
    <w:qFormat/>
    <w:rsid w:val="000F56FB"/>
    <w:pPr>
      <w:spacing w:after="300" w:line="840" w:lineRule="exact"/>
      <w:contextualSpacing/>
    </w:pPr>
    <w:rPr>
      <w:rFonts w:ascii="Trebuchet MS" w:eastAsiaTheme="majorEastAsia" w:hAnsi="Trebuchet MS" w:cstheme="majorBidi"/>
      <w:color w:val="407928"/>
      <w:spacing w:val="5"/>
      <w:kern w:val="28"/>
      <w:sz w:val="72"/>
      <w:szCs w:val="52"/>
    </w:rPr>
  </w:style>
  <w:style w:type="character" w:customStyle="1" w:styleId="TitelTegn">
    <w:name w:val="Titel Tegn"/>
    <w:basedOn w:val="Standardskrifttypeiafsnit"/>
    <w:link w:val="Titel"/>
    <w:uiPriority w:val="10"/>
    <w:rsid w:val="000F56FB"/>
    <w:rPr>
      <w:rFonts w:ascii="Trebuchet MS" w:eastAsiaTheme="majorEastAsia" w:hAnsi="Trebuchet MS" w:cstheme="majorBidi"/>
      <w:color w:val="407928"/>
      <w:spacing w:val="5"/>
      <w:kern w:val="28"/>
      <w:sz w:val="72"/>
      <w:szCs w:val="52"/>
    </w:rPr>
  </w:style>
  <w:style w:type="character" w:customStyle="1" w:styleId="Overskrift2Tegn">
    <w:name w:val="Overskrift 2 Tegn"/>
    <w:basedOn w:val="Standardskrifttypeiafsnit"/>
    <w:link w:val="Overskrift2"/>
    <w:uiPriority w:val="9"/>
    <w:rsid w:val="000F56FB"/>
    <w:rPr>
      <w:rFonts w:ascii="Trebuchet MS" w:eastAsiaTheme="majorEastAsia" w:hAnsi="Trebuchet MS" w:cstheme="majorBidi"/>
      <w:bCs/>
      <w:color w:val="407928"/>
      <w:sz w:val="32"/>
      <w:szCs w:val="26"/>
    </w:rPr>
  </w:style>
  <w:style w:type="character" w:customStyle="1" w:styleId="Overskrift1Tegn">
    <w:name w:val="Overskrift 1 Tegn"/>
    <w:aliases w:val="Overskrift 1 - manchet Tegn"/>
    <w:basedOn w:val="Standardskrifttypeiafsnit"/>
    <w:link w:val="Overskrift1"/>
    <w:uiPriority w:val="9"/>
    <w:rsid w:val="000F56FB"/>
    <w:rPr>
      <w:rFonts w:ascii="Trebuchet MS" w:eastAsiaTheme="majorEastAsia" w:hAnsi="Trebuchet MS" w:cstheme="majorBidi"/>
      <w:bCs/>
      <w:color w:val="407928"/>
      <w:sz w:val="48"/>
      <w:szCs w:val="28"/>
    </w:rPr>
  </w:style>
  <w:style w:type="paragraph" w:styleId="Listeafsnit">
    <w:name w:val="List Paragraph"/>
    <w:basedOn w:val="Normal"/>
    <w:uiPriority w:val="34"/>
    <w:qFormat/>
    <w:rsid w:val="00F55E8C"/>
    <w:pPr>
      <w:numPr>
        <w:numId w:val="5"/>
      </w:numPr>
      <w:ind w:left="709" w:hanging="349"/>
      <w:contextualSpacing/>
    </w:pPr>
  </w:style>
  <w:style w:type="paragraph" w:styleId="Citat">
    <w:name w:val="Quote"/>
    <w:basedOn w:val="Normal"/>
    <w:next w:val="Normal"/>
    <w:link w:val="CitatTegn"/>
    <w:uiPriority w:val="29"/>
    <w:qFormat/>
    <w:rsid w:val="000F56FB"/>
    <w:rPr>
      <w:iCs/>
      <w:color w:val="407928"/>
      <w:sz w:val="28"/>
    </w:rPr>
  </w:style>
  <w:style w:type="character" w:customStyle="1" w:styleId="CitatTegn">
    <w:name w:val="Citat Tegn"/>
    <w:basedOn w:val="Standardskrifttypeiafsnit"/>
    <w:link w:val="Citat"/>
    <w:uiPriority w:val="29"/>
    <w:rsid w:val="000F56FB"/>
    <w:rPr>
      <w:rFonts w:ascii="Verdana" w:hAnsi="Verdana"/>
      <w:iCs/>
      <w:color w:val="407928"/>
      <w:sz w:val="28"/>
    </w:rPr>
  </w:style>
  <w:style w:type="character" w:customStyle="1" w:styleId="Overskrift3Tegn">
    <w:name w:val="Overskrift 3 Tegn"/>
    <w:basedOn w:val="Standardskrifttypeiafsnit"/>
    <w:link w:val="Overskrift3"/>
    <w:uiPriority w:val="9"/>
    <w:rsid w:val="00F00B26"/>
    <w:rPr>
      <w:rFonts w:ascii="Verdana" w:eastAsiaTheme="majorEastAsia" w:hAnsi="Verdana" w:cstheme="majorBidi"/>
      <w:b/>
      <w:bCs/>
      <w:color w:val="000000" w:themeColor="text1"/>
    </w:rPr>
  </w:style>
  <w:style w:type="paragraph" w:customStyle="1" w:styleId="paragraf">
    <w:name w:val="paragraf"/>
    <w:basedOn w:val="Normal"/>
    <w:rsid w:val="005E7425"/>
    <w:pPr>
      <w:spacing w:before="100" w:beforeAutospacing="1" w:after="100" w:afterAutospacing="1" w:line="240" w:lineRule="auto"/>
    </w:pPr>
    <w:rPr>
      <w:rFonts w:ascii="Calibri" w:hAnsi="Calibri" w:cs="Calibri"/>
      <w:sz w:val="22"/>
      <w:lang w:eastAsia="da-DK"/>
    </w:rPr>
  </w:style>
  <w:style w:type="paragraph" w:customStyle="1" w:styleId="stk2">
    <w:name w:val="stk2"/>
    <w:basedOn w:val="Normal"/>
    <w:rsid w:val="005E7425"/>
    <w:pPr>
      <w:spacing w:before="100" w:beforeAutospacing="1" w:after="100" w:afterAutospacing="1" w:line="240" w:lineRule="auto"/>
    </w:pPr>
    <w:rPr>
      <w:rFonts w:ascii="Calibri" w:hAnsi="Calibri" w:cs="Calibri"/>
      <w:sz w:val="22"/>
      <w:lang w:eastAsia="da-DK"/>
    </w:rPr>
  </w:style>
  <w:style w:type="character" w:customStyle="1" w:styleId="paragrafnr">
    <w:name w:val="paragrafnr"/>
    <w:basedOn w:val="Standardskrifttypeiafsnit"/>
    <w:rsid w:val="005E7425"/>
  </w:style>
  <w:style w:type="character" w:customStyle="1" w:styleId="stknr">
    <w:name w:val="stknr"/>
    <w:basedOn w:val="Standardskrifttypeiafsnit"/>
    <w:rsid w:val="005E74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4620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6C4FA-804A-4DDA-933C-5B4A7B14F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263</Words>
  <Characters>1606</Characters>
  <Application>Microsoft Office Word</Application>
  <DocSecurity>4</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Holbæk Kommune</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 Pedersen</dc:creator>
  <cp:lastModifiedBy>Katja Frost Jespersen</cp:lastModifiedBy>
  <cp:revision>2</cp:revision>
  <dcterms:created xsi:type="dcterms:W3CDTF">2020-08-13T13:04:00Z</dcterms:created>
  <dcterms:modified xsi:type="dcterms:W3CDTF">2020-08-13T13:04:00Z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{142F9398-005C-4B67-96DC-64549DFEB438}</vt:lpwstr>
  </property>
</Properties>
</file>