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123"/>
        <w:gridCol w:w="5505"/>
      </w:tblGrid>
      <w:tr w:rsidR="00EB456C" w14:paraId="6D84E8BB" w14:textId="77777777" w:rsidTr="00A10B99">
        <w:tc>
          <w:tcPr>
            <w:tcW w:w="4492" w:type="dxa"/>
          </w:tcPr>
          <w:p w14:paraId="54C27F06" w14:textId="418CA629" w:rsidR="00A10B99" w:rsidRDefault="00A10B99" w:rsidP="00A10B99">
            <w:r w:rsidRPr="00A10B99">
              <w:rPr>
                <w:b/>
                <w:bCs/>
              </w:rPr>
              <w:t>Højre klik</w:t>
            </w:r>
            <w:r>
              <w:t xml:space="preserve"> på dokumentet – vælg </w:t>
            </w:r>
            <w:r w:rsidRPr="00A10B99">
              <w:rPr>
                <w:b/>
                <w:bCs/>
              </w:rPr>
              <w:t>åbn</w:t>
            </w:r>
            <w:r>
              <w:t xml:space="preserve"> – </w:t>
            </w:r>
            <w:r w:rsidRPr="00A10B99">
              <w:rPr>
                <w:b/>
                <w:bCs/>
              </w:rPr>
              <w:t>aktiver</w:t>
            </w:r>
            <w:r>
              <w:t xml:space="preserve"> eventuelle makroer</w:t>
            </w:r>
          </w:p>
          <w:p w14:paraId="36F0C2F3" w14:textId="77777777" w:rsidR="00A10B99" w:rsidRDefault="00A10B99"/>
        </w:tc>
        <w:tc>
          <w:tcPr>
            <w:tcW w:w="5136" w:type="dxa"/>
          </w:tcPr>
          <w:p w14:paraId="0124AA3F" w14:textId="77777777" w:rsidR="00A10B99" w:rsidRDefault="00A10B99">
            <w:r w:rsidRPr="00A10B99">
              <w:rPr>
                <w:noProof/>
              </w:rPr>
              <w:drawing>
                <wp:inline distT="0" distB="0" distL="0" distR="0" wp14:anchorId="72D2224A" wp14:editId="0DB4D7F5">
                  <wp:extent cx="3358989" cy="938884"/>
                  <wp:effectExtent l="0" t="0" r="0" b="0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5477" cy="949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73C622" w14:textId="6DCD8999" w:rsidR="00A10B99" w:rsidRDefault="00A10B99"/>
        </w:tc>
      </w:tr>
      <w:tr w:rsidR="00D67541" w14:paraId="346408B7" w14:textId="77777777" w:rsidTr="00A10B99">
        <w:tc>
          <w:tcPr>
            <w:tcW w:w="4492" w:type="dxa"/>
          </w:tcPr>
          <w:p w14:paraId="156DCF5B" w14:textId="323C3A5E" w:rsidR="00A10B99" w:rsidRPr="00A10B99" w:rsidRDefault="00A10B99" w:rsidP="00A10B99">
            <w:r w:rsidRPr="00A10B99">
              <w:t>Et eksempel på et helt almindeligt brev</w:t>
            </w:r>
          </w:p>
        </w:tc>
        <w:tc>
          <w:tcPr>
            <w:tcW w:w="5136" w:type="dxa"/>
          </w:tcPr>
          <w:p w14:paraId="36FA9C0C" w14:textId="77777777" w:rsidR="00A10B99" w:rsidRDefault="00A10B99">
            <w:r w:rsidRPr="00A10B99">
              <w:rPr>
                <w:noProof/>
              </w:rPr>
              <w:drawing>
                <wp:inline distT="0" distB="0" distL="0" distR="0" wp14:anchorId="29AC944D" wp14:editId="59A9EEF2">
                  <wp:extent cx="2744917" cy="3388329"/>
                  <wp:effectExtent l="0" t="0" r="0" b="3175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9659" cy="3406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B89620" w14:textId="6740AB5A" w:rsidR="00A10B99" w:rsidRPr="00A10B99" w:rsidRDefault="00A10B99"/>
        </w:tc>
      </w:tr>
      <w:tr w:rsidR="00EB456C" w14:paraId="554A9BAC" w14:textId="77777777" w:rsidTr="00A10B99">
        <w:tc>
          <w:tcPr>
            <w:tcW w:w="4492" w:type="dxa"/>
          </w:tcPr>
          <w:p w14:paraId="6171EC8D" w14:textId="77777777" w:rsidR="00A10B99" w:rsidRDefault="00A10B99" w:rsidP="00A10B99">
            <w:r>
              <w:t>Hvis der ikke vises Tilgængelighed nederst i vinduet</w:t>
            </w:r>
          </w:p>
          <w:p w14:paraId="1EE13ABB" w14:textId="77777777" w:rsidR="00A10B99" w:rsidRDefault="00A10B99"/>
        </w:tc>
        <w:tc>
          <w:tcPr>
            <w:tcW w:w="5136" w:type="dxa"/>
          </w:tcPr>
          <w:p w14:paraId="4EE8E07E" w14:textId="77777777" w:rsidR="00A10B99" w:rsidRDefault="00A10B99">
            <w:r w:rsidRPr="00A10B99">
              <w:rPr>
                <w:noProof/>
              </w:rPr>
              <w:drawing>
                <wp:inline distT="0" distB="0" distL="0" distR="0" wp14:anchorId="058BFEF4" wp14:editId="66C07AAE">
                  <wp:extent cx="2010056" cy="428685"/>
                  <wp:effectExtent l="0" t="0" r="9525" b="9525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0056" cy="42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96E7E2" w14:textId="5CEEC42D" w:rsidR="00A10B99" w:rsidRDefault="00A10B99"/>
        </w:tc>
      </w:tr>
      <w:tr w:rsidR="00EB456C" w14:paraId="28A74EA4" w14:textId="77777777" w:rsidTr="00A10B99">
        <w:tc>
          <w:tcPr>
            <w:tcW w:w="4492" w:type="dxa"/>
          </w:tcPr>
          <w:p w14:paraId="5B28D46B" w14:textId="77777777" w:rsidR="00A10B99" w:rsidRPr="00A10B99" w:rsidRDefault="00A10B99" w:rsidP="00A10B99">
            <w:pPr>
              <w:rPr>
                <w:b/>
                <w:bCs/>
              </w:rPr>
            </w:pPr>
            <w:r>
              <w:t xml:space="preserve">Klik på fanen </w:t>
            </w:r>
            <w:r w:rsidRPr="00A10B99">
              <w:rPr>
                <w:b/>
                <w:bCs/>
              </w:rPr>
              <w:t>Gennemse</w:t>
            </w:r>
            <w:r>
              <w:t xml:space="preserve"> og vælg </w:t>
            </w:r>
            <w:r w:rsidRPr="00A10B99">
              <w:rPr>
                <w:b/>
                <w:bCs/>
              </w:rPr>
              <w:t>Kontroller tilgængelighed</w:t>
            </w:r>
          </w:p>
          <w:p w14:paraId="2A42F5C5" w14:textId="77777777" w:rsidR="00A10B99" w:rsidRDefault="00A10B99"/>
        </w:tc>
        <w:tc>
          <w:tcPr>
            <w:tcW w:w="5136" w:type="dxa"/>
          </w:tcPr>
          <w:p w14:paraId="6EB28670" w14:textId="77777777" w:rsidR="00A10B99" w:rsidRDefault="00A10B99">
            <w:r w:rsidRPr="00A10B99">
              <w:rPr>
                <w:noProof/>
              </w:rPr>
              <w:drawing>
                <wp:inline distT="0" distB="0" distL="0" distR="0" wp14:anchorId="71B09536" wp14:editId="6719F840">
                  <wp:extent cx="2531318" cy="2020410"/>
                  <wp:effectExtent l="0" t="0" r="2540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525" cy="202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DB49B3" w14:textId="6A558A96" w:rsidR="00A10B99" w:rsidRDefault="00A10B99"/>
        </w:tc>
      </w:tr>
      <w:tr w:rsidR="00EB456C" w14:paraId="34D8F2CD" w14:textId="77777777" w:rsidTr="00A10B99">
        <w:tc>
          <w:tcPr>
            <w:tcW w:w="4492" w:type="dxa"/>
          </w:tcPr>
          <w:p w14:paraId="3580B1A9" w14:textId="0AD06652" w:rsidR="00A10B99" w:rsidRDefault="00A10B99">
            <w:r>
              <w:lastRenderedPageBreak/>
              <w:t>I højre side vises en liste med fejl, advarsler og tip med anbefalinger til, hvordan du løser problemer for hver enkelt.</w:t>
            </w:r>
          </w:p>
        </w:tc>
        <w:tc>
          <w:tcPr>
            <w:tcW w:w="5136" w:type="dxa"/>
          </w:tcPr>
          <w:p w14:paraId="252C7032" w14:textId="0955CE4B" w:rsidR="00A10B99" w:rsidRDefault="00A10B99">
            <w:r w:rsidRPr="00A10B99">
              <w:rPr>
                <w:noProof/>
              </w:rPr>
              <w:drawing>
                <wp:inline distT="0" distB="0" distL="0" distR="0" wp14:anchorId="3BD7B869" wp14:editId="4DE73AD6">
                  <wp:extent cx="1746995" cy="2950177"/>
                  <wp:effectExtent l="0" t="0" r="5715" b="3175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732" cy="2959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456C" w14:paraId="6C21823D" w14:textId="77777777" w:rsidTr="00A10B99">
        <w:tc>
          <w:tcPr>
            <w:tcW w:w="4492" w:type="dxa"/>
          </w:tcPr>
          <w:p w14:paraId="01E764A3" w14:textId="3CCCEAB4" w:rsidR="00A10B99" w:rsidRDefault="00A10B99">
            <w:r>
              <w:t>Vælg et problem under advarsler og fejl</w:t>
            </w:r>
          </w:p>
        </w:tc>
        <w:tc>
          <w:tcPr>
            <w:tcW w:w="5136" w:type="dxa"/>
          </w:tcPr>
          <w:p w14:paraId="250C839A" w14:textId="77777777" w:rsidR="00A10B99" w:rsidRDefault="00A10B99"/>
        </w:tc>
      </w:tr>
      <w:tr w:rsidR="00EB456C" w14:paraId="2A63488B" w14:textId="77777777" w:rsidTr="00A10B99">
        <w:tc>
          <w:tcPr>
            <w:tcW w:w="4492" w:type="dxa"/>
          </w:tcPr>
          <w:p w14:paraId="3F05E1CB" w14:textId="77777777" w:rsidR="00D67541" w:rsidRPr="00D67541" w:rsidRDefault="00D67541">
            <w:pPr>
              <w:rPr>
                <w:b/>
                <w:bCs/>
              </w:rPr>
            </w:pPr>
            <w:r w:rsidRPr="00D67541">
              <w:rPr>
                <w:b/>
                <w:bCs/>
              </w:rPr>
              <w:t>Fejl: Billede eller objekt flugter ikke</w:t>
            </w:r>
          </w:p>
          <w:p w14:paraId="1974D36A" w14:textId="3CD4CC2C" w:rsidR="00D67541" w:rsidRDefault="00D67541"/>
          <w:p w14:paraId="4AA98D60" w14:textId="65A16A19" w:rsidR="00D67541" w:rsidRDefault="00D67541"/>
          <w:p w14:paraId="7C703332" w14:textId="7768F780" w:rsidR="00D67541" w:rsidRDefault="00D67541"/>
          <w:p w14:paraId="10EBF0E6" w14:textId="468563B9" w:rsidR="00D67541" w:rsidRDefault="00D67541"/>
          <w:p w14:paraId="064F8495" w14:textId="339DE979" w:rsidR="00D67541" w:rsidRDefault="00D67541"/>
          <w:p w14:paraId="4C129A47" w14:textId="14B710B7" w:rsidR="00D67541" w:rsidRDefault="00D67541"/>
          <w:p w14:paraId="4E08F86C" w14:textId="77777777" w:rsidR="00D67541" w:rsidRDefault="00D67541"/>
          <w:p w14:paraId="31E52B11" w14:textId="041299F3" w:rsidR="00D67541" w:rsidRDefault="00D67541">
            <w:r>
              <w:t>Vælg Placer som indbygget – og træk herefter i øverste lineal, så den hvide trekant flugter .dk ved e-mail</w:t>
            </w:r>
          </w:p>
        </w:tc>
        <w:tc>
          <w:tcPr>
            <w:tcW w:w="5136" w:type="dxa"/>
          </w:tcPr>
          <w:p w14:paraId="3251737B" w14:textId="04AC8DED" w:rsidR="00D67541" w:rsidRDefault="00D67541">
            <w:r w:rsidRPr="00D67541">
              <w:rPr>
                <w:noProof/>
              </w:rPr>
              <w:drawing>
                <wp:inline distT="0" distB="0" distL="0" distR="0" wp14:anchorId="5988D246" wp14:editId="7EF94B90">
                  <wp:extent cx="1200501" cy="1243185"/>
                  <wp:effectExtent l="0" t="0" r="0" b="0"/>
                  <wp:docPr id="9" name="Bille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274" cy="1250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CD6602" w14:textId="64CF3B4F" w:rsidR="00D67541" w:rsidRDefault="00D67541"/>
          <w:p w14:paraId="7D2324C8" w14:textId="7F19F1B4" w:rsidR="00D67541" w:rsidRDefault="00D67541">
            <w:r w:rsidRPr="00D67541">
              <w:rPr>
                <w:noProof/>
              </w:rPr>
              <w:drawing>
                <wp:inline distT="0" distB="0" distL="0" distR="0" wp14:anchorId="1A1EE037" wp14:editId="6D3EC01B">
                  <wp:extent cx="2349988" cy="585018"/>
                  <wp:effectExtent l="0" t="0" r="0" b="5715"/>
                  <wp:docPr id="10" name="Bille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196" cy="599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67541">
              <w:t xml:space="preserve"> </w:t>
            </w:r>
            <w:r w:rsidRPr="00D67541">
              <w:rPr>
                <w:noProof/>
              </w:rPr>
              <w:drawing>
                <wp:inline distT="0" distB="0" distL="0" distR="0" wp14:anchorId="79C66E9A" wp14:editId="4C8E031B">
                  <wp:extent cx="729276" cy="1447667"/>
                  <wp:effectExtent l="0" t="0" r="0" b="635"/>
                  <wp:docPr id="11" name="Bille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944" cy="1456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B1FDD2" w14:textId="1322CA90" w:rsidR="00D67541" w:rsidRDefault="00D67541"/>
        </w:tc>
      </w:tr>
      <w:tr w:rsidR="005A0520" w14:paraId="3777B37D" w14:textId="77777777" w:rsidTr="00A10B99">
        <w:tc>
          <w:tcPr>
            <w:tcW w:w="4492" w:type="dxa"/>
          </w:tcPr>
          <w:p w14:paraId="3A98B5B6" w14:textId="77777777" w:rsidR="005A0520" w:rsidRDefault="005A0520">
            <w:pPr>
              <w:rPr>
                <w:b/>
                <w:bCs/>
              </w:rPr>
            </w:pPr>
            <w:r>
              <w:rPr>
                <w:b/>
                <w:bCs/>
              </w:rPr>
              <w:t>Foreslået alternativ tekst</w:t>
            </w:r>
          </w:p>
          <w:p w14:paraId="352E47F9" w14:textId="77777777" w:rsidR="005A0520" w:rsidRDefault="005A0520"/>
          <w:p w14:paraId="1D47DB06" w14:textId="441A5FF7" w:rsidR="005A0520" w:rsidRDefault="005A0520" w:rsidP="005A0520">
            <w:r>
              <w:t xml:space="preserve">Vælg bekræft beskrivelse </w:t>
            </w:r>
          </w:p>
          <w:p w14:paraId="42E04E23" w14:textId="32227287" w:rsidR="005A0520" w:rsidRDefault="005A0520" w:rsidP="005A0520"/>
          <w:p w14:paraId="6E906867" w14:textId="35021C92" w:rsidR="005A0520" w:rsidRDefault="005A0520" w:rsidP="005A0520"/>
          <w:p w14:paraId="2D0EEF46" w14:textId="30FE08ED" w:rsidR="005A0520" w:rsidRDefault="005A0520" w:rsidP="005A0520"/>
          <w:p w14:paraId="1CA9444A" w14:textId="24AD9CB5" w:rsidR="005A0520" w:rsidRDefault="005A0520" w:rsidP="005A0520"/>
          <w:p w14:paraId="33618CB8" w14:textId="406034D4" w:rsidR="005A0520" w:rsidRDefault="005A0520" w:rsidP="005A0520"/>
          <w:p w14:paraId="45D77584" w14:textId="75C4343F" w:rsidR="005A0520" w:rsidRDefault="005A0520" w:rsidP="005A0520"/>
          <w:p w14:paraId="0315594A" w14:textId="650F1DDC" w:rsidR="005A0520" w:rsidRDefault="005A0520" w:rsidP="005A0520"/>
          <w:p w14:paraId="0FF960B0" w14:textId="6CFEE94C" w:rsidR="005A0520" w:rsidRDefault="005A0520" w:rsidP="005A0520"/>
          <w:p w14:paraId="0A48ECA4" w14:textId="2AAB15F0" w:rsidR="005A0520" w:rsidRDefault="005A0520" w:rsidP="005A0520"/>
          <w:p w14:paraId="0075612C" w14:textId="321D8550" w:rsidR="005A0520" w:rsidRDefault="005A0520" w:rsidP="005A0520"/>
          <w:p w14:paraId="31902DF9" w14:textId="51326FA5" w:rsidR="005A0520" w:rsidRPr="009B7ACE" w:rsidRDefault="005A0520" w:rsidP="005A0520">
            <w:pPr>
              <w:rPr>
                <w:b/>
                <w:bCs/>
              </w:rPr>
            </w:pPr>
            <w:r>
              <w:lastRenderedPageBreak/>
              <w:t xml:space="preserve">skriv: </w:t>
            </w:r>
            <w:r w:rsidRPr="009B7ACE">
              <w:rPr>
                <w:b/>
                <w:bCs/>
              </w:rPr>
              <w:t>Færdselsstyrelsens logo</w:t>
            </w:r>
          </w:p>
          <w:p w14:paraId="16F1F52B" w14:textId="5B573F7F" w:rsidR="005A0520" w:rsidRDefault="005A0520" w:rsidP="005A0520"/>
          <w:p w14:paraId="3D2BD2EA" w14:textId="0F8E4724" w:rsidR="005A0520" w:rsidRDefault="005A0520" w:rsidP="005A0520">
            <w:r>
              <w:t>Et lille tip – åbn fx Noteblok, og skriv Færdselsstyrelsens logo – så kan du kopiere denne tekst ind, hvis du gennemgår mange dokumenter på en gang.</w:t>
            </w:r>
          </w:p>
          <w:p w14:paraId="16E57771" w14:textId="77777777" w:rsidR="005A0520" w:rsidRDefault="005A0520" w:rsidP="005A0520"/>
          <w:p w14:paraId="3AABCD3D" w14:textId="604BF89C" w:rsidR="005A0520" w:rsidRDefault="005A0520" w:rsidP="005A0520">
            <w:r w:rsidRPr="005A0520">
              <w:rPr>
                <w:noProof/>
              </w:rPr>
              <w:drawing>
                <wp:inline distT="0" distB="0" distL="0" distR="0" wp14:anchorId="768A559B" wp14:editId="690C4B2E">
                  <wp:extent cx="1060255" cy="885625"/>
                  <wp:effectExtent l="0" t="0" r="6985" b="0"/>
                  <wp:docPr id="15" name="Bille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785" cy="890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8D576B" w14:textId="125F84D5" w:rsidR="005A0520" w:rsidRDefault="005A0520" w:rsidP="005A0520"/>
          <w:p w14:paraId="75779480" w14:textId="3D1EE228" w:rsidR="005A0520" w:rsidRPr="005A0520" w:rsidRDefault="005A0520" w:rsidP="005A0520">
            <w:r>
              <w:t>Når du har angivet teksten klik på papirikonet med den bl</w:t>
            </w:r>
            <w:r w:rsidR="00EB456C">
              <w:t>å person, for at vende tilbage til tilgængelighedstjekket</w:t>
            </w:r>
          </w:p>
          <w:p w14:paraId="5FFD5AAA" w14:textId="3666DF2E" w:rsidR="005A0520" w:rsidRPr="005A0520" w:rsidRDefault="005A0520"/>
        </w:tc>
        <w:tc>
          <w:tcPr>
            <w:tcW w:w="5136" w:type="dxa"/>
          </w:tcPr>
          <w:p w14:paraId="12D2D883" w14:textId="77777777" w:rsidR="005A0520" w:rsidRDefault="005A0520">
            <w:r w:rsidRPr="005A0520">
              <w:rPr>
                <w:noProof/>
              </w:rPr>
              <w:lastRenderedPageBreak/>
              <w:drawing>
                <wp:inline distT="0" distB="0" distL="0" distR="0" wp14:anchorId="7A36206F" wp14:editId="09873C89">
                  <wp:extent cx="2276793" cy="1790950"/>
                  <wp:effectExtent l="0" t="0" r="9525" b="0"/>
                  <wp:docPr id="12" name="Bille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793" cy="1790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8E59E2" w14:textId="77777777" w:rsidR="005A0520" w:rsidRDefault="005A0520">
            <w:r w:rsidRPr="005A0520">
              <w:rPr>
                <w:noProof/>
              </w:rPr>
              <w:lastRenderedPageBreak/>
              <w:drawing>
                <wp:inline distT="0" distB="0" distL="0" distR="0" wp14:anchorId="6807E76B" wp14:editId="52ADD69F">
                  <wp:extent cx="1769570" cy="1677918"/>
                  <wp:effectExtent l="0" t="0" r="2540" b="0"/>
                  <wp:docPr id="13" name="Bille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835" cy="1682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398650" w14:textId="77777777" w:rsidR="005A0520" w:rsidRDefault="005A0520"/>
          <w:p w14:paraId="158C03BA" w14:textId="0B4246AC" w:rsidR="005A0520" w:rsidRPr="00D67541" w:rsidRDefault="005A0520">
            <w:r w:rsidRPr="005A0520">
              <w:rPr>
                <w:noProof/>
              </w:rPr>
              <w:drawing>
                <wp:inline distT="0" distB="0" distL="0" distR="0" wp14:anchorId="089DD934" wp14:editId="2AA25385">
                  <wp:extent cx="1352739" cy="943107"/>
                  <wp:effectExtent l="0" t="0" r="0" b="9525"/>
                  <wp:docPr id="14" name="Bille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943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456C" w14:paraId="78DA3AE1" w14:textId="77777777" w:rsidTr="00A10B99">
        <w:tc>
          <w:tcPr>
            <w:tcW w:w="4492" w:type="dxa"/>
          </w:tcPr>
          <w:p w14:paraId="0D4DE9B3" w14:textId="77777777" w:rsidR="00EB456C" w:rsidRDefault="00EB456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Flettede eller opdelte celler i tabel (1)</w:t>
            </w:r>
          </w:p>
          <w:p w14:paraId="56D82795" w14:textId="292032EE" w:rsidR="00EB456C" w:rsidRDefault="00EB456C">
            <w:pPr>
              <w:rPr>
                <w:b/>
                <w:bCs/>
              </w:rPr>
            </w:pPr>
          </w:p>
          <w:p w14:paraId="534E920D" w14:textId="0845E267" w:rsidR="009B7ACE" w:rsidRDefault="009B7ACE">
            <w:pPr>
              <w:rPr>
                <w:b/>
                <w:bCs/>
              </w:rPr>
            </w:pPr>
          </w:p>
          <w:p w14:paraId="7C0B4F8C" w14:textId="58F7AEA9" w:rsidR="009B7ACE" w:rsidRDefault="009B7ACE">
            <w:pPr>
              <w:rPr>
                <w:b/>
                <w:bCs/>
              </w:rPr>
            </w:pPr>
          </w:p>
          <w:p w14:paraId="30F46C87" w14:textId="2BF4366F" w:rsidR="009B7ACE" w:rsidRDefault="009B7ACE">
            <w:pPr>
              <w:rPr>
                <w:b/>
                <w:bCs/>
              </w:rPr>
            </w:pPr>
          </w:p>
          <w:p w14:paraId="52D90D6D" w14:textId="6BE4E4EA" w:rsidR="009B7ACE" w:rsidRDefault="009B7ACE">
            <w:pPr>
              <w:rPr>
                <w:b/>
                <w:bCs/>
              </w:rPr>
            </w:pPr>
          </w:p>
          <w:p w14:paraId="472EC870" w14:textId="68CC4C06" w:rsidR="009B7ACE" w:rsidRDefault="009B7ACE">
            <w:pPr>
              <w:rPr>
                <w:b/>
                <w:bCs/>
              </w:rPr>
            </w:pPr>
          </w:p>
          <w:p w14:paraId="008D6C22" w14:textId="77777777" w:rsidR="009B7ACE" w:rsidRDefault="009B7ACE">
            <w:pPr>
              <w:rPr>
                <w:b/>
                <w:bCs/>
              </w:rPr>
            </w:pPr>
          </w:p>
          <w:p w14:paraId="5E00AA3B" w14:textId="77777777" w:rsidR="009B7ACE" w:rsidRDefault="009B7ACE">
            <w:r>
              <w:t xml:space="preserve">Vælg </w:t>
            </w:r>
            <w:r w:rsidRPr="009B7ACE">
              <w:rPr>
                <w:b/>
                <w:bCs/>
                <w:color w:val="000000" w:themeColor="text1"/>
              </w:rPr>
              <w:t>Opdel celler</w:t>
            </w:r>
          </w:p>
          <w:p w14:paraId="507365FE" w14:textId="4C7A01AF" w:rsidR="009B7ACE" w:rsidRDefault="009B7ACE"/>
          <w:p w14:paraId="7F9F6C4A" w14:textId="220A56C2" w:rsidR="009B7ACE" w:rsidRDefault="009B7ACE"/>
          <w:p w14:paraId="01AF1E55" w14:textId="362B4BCA" w:rsidR="009B7ACE" w:rsidRDefault="009B7ACE"/>
          <w:p w14:paraId="360764F8" w14:textId="54B94DBE" w:rsidR="009B7ACE" w:rsidRDefault="009B7ACE"/>
          <w:p w14:paraId="63E84F15" w14:textId="622EC965" w:rsidR="009B7ACE" w:rsidRDefault="009B7ACE"/>
          <w:p w14:paraId="37F10FB1" w14:textId="35F3D7A3" w:rsidR="009B7ACE" w:rsidRDefault="009B7ACE"/>
          <w:p w14:paraId="66A455FD" w14:textId="77777777" w:rsidR="009B7ACE" w:rsidRDefault="009B7ACE"/>
          <w:p w14:paraId="243E5164" w14:textId="1EBBE3D5" w:rsidR="009B7ACE" w:rsidRPr="009B7ACE" w:rsidRDefault="009B7ACE">
            <w:r>
              <w:t xml:space="preserve">Vælg </w:t>
            </w:r>
            <w:r w:rsidRPr="009B7ACE">
              <w:rPr>
                <w:b/>
                <w:bCs/>
              </w:rPr>
              <w:t>2 spalter</w:t>
            </w:r>
            <w:r>
              <w:t xml:space="preserve"> og </w:t>
            </w:r>
            <w:r w:rsidRPr="009B7ACE">
              <w:rPr>
                <w:b/>
                <w:bCs/>
              </w:rPr>
              <w:t>3 rækker</w:t>
            </w:r>
          </w:p>
        </w:tc>
        <w:tc>
          <w:tcPr>
            <w:tcW w:w="5136" w:type="dxa"/>
          </w:tcPr>
          <w:p w14:paraId="34A07F73" w14:textId="11831A9C" w:rsidR="00EB456C" w:rsidRDefault="00EB456C">
            <w:r w:rsidRPr="00EB456C">
              <w:rPr>
                <w:noProof/>
              </w:rPr>
              <w:drawing>
                <wp:inline distT="0" distB="0" distL="0" distR="0" wp14:anchorId="6DA0997A" wp14:editId="1BA9FB1B">
                  <wp:extent cx="2862852" cy="829493"/>
                  <wp:effectExtent l="0" t="0" r="0" b="8890"/>
                  <wp:docPr id="17" name="Bille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457" cy="837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2A693B" w14:textId="77777777" w:rsidR="00EB456C" w:rsidRDefault="00EB456C"/>
          <w:p w14:paraId="28145E45" w14:textId="77777777" w:rsidR="00EB456C" w:rsidRDefault="00EB456C"/>
          <w:p w14:paraId="1D0D283C" w14:textId="77777777" w:rsidR="00EB456C" w:rsidRDefault="00EB456C">
            <w:r w:rsidRPr="00EB456C">
              <w:rPr>
                <w:noProof/>
              </w:rPr>
              <w:drawing>
                <wp:inline distT="0" distB="0" distL="0" distR="0" wp14:anchorId="16CA730A" wp14:editId="6FAC081E">
                  <wp:extent cx="2448267" cy="1238423"/>
                  <wp:effectExtent l="0" t="0" r="9525" b="0"/>
                  <wp:docPr id="16" name="Bille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267" cy="1238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8B4A92" w14:textId="77777777" w:rsidR="00EB456C" w:rsidRDefault="00EB456C"/>
          <w:p w14:paraId="2551E55E" w14:textId="26900EF0" w:rsidR="00EB456C" w:rsidRDefault="009B7ACE">
            <w:r w:rsidRPr="009B7ACE">
              <w:rPr>
                <w:noProof/>
              </w:rPr>
              <w:drawing>
                <wp:inline distT="0" distB="0" distL="0" distR="0" wp14:anchorId="7F99DB8F" wp14:editId="4C88FD00">
                  <wp:extent cx="2276793" cy="1867161"/>
                  <wp:effectExtent l="0" t="0" r="9525" b="0"/>
                  <wp:docPr id="21" name="Bille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793" cy="1867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C5304A" w14:textId="5720EDDC" w:rsidR="00EB456C" w:rsidRPr="005A0520" w:rsidRDefault="00EB456C"/>
        </w:tc>
      </w:tr>
      <w:tr w:rsidR="00EB456C" w14:paraId="4960AE45" w14:textId="77777777" w:rsidTr="00A10B99">
        <w:tc>
          <w:tcPr>
            <w:tcW w:w="4492" w:type="dxa"/>
          </w:tcPr>
          <w:p w14:paraId="44C1692F" w14:textId="77777777" w:rsidR="00EB456C" w:rsidRDefault="00EB456C">
            <w:pPr>
              <w:rPr>
                <w:b/>
                <w:bCs/>
              </w:rPr>
            </w:pPr>
            <w:r>
              <w:rPr>
                <w:b/>
                <w:bCs/>
              </w:rPr>
              <w:t>Tekstkontrast, der er svær at læse</w:t>
            </w:r>
          </w:p>
          <w:p w14:paraId="03881D56" w14:textId="77777777" w:rsidR="00EB456C" w:rsidRDefault="00EB456C">
            <w:pPr>
              <w:rPr>
                <w:b/>
                <w:bCs/>
              </w:rPr>
            </w:pPr>
          </w:p>
          <w:p w14:paraId="45719ACF" w14:textId="5D734778" w:rsidR="00EB456C" w:rsidRPr="00EB456C" w:rsidRDefault="00EB456C">
            <w:r>
              <w:t>Marker alle flette</w:t>
            </w:r>
            <w:r w:rsidR="009B7ACE">
              <w:t>-</w:t>
            </w:r>
            <w:r>
              <w:t>felter, og vælg farven sort</w:t>
            </w:r>
          </w:p>
        </w:tc>
        <w:tc>
          <w:tcPr>
            <w:tcW w:w="5136" w:type="dxa"/>
          </w:tcPr>
          <w:p w14:paraId="64806177" w14:textId="77777777" w:rsidR="00EB456C" w:rsidRDefault="00EB456C">
            <w:r w:rsidRPr="00EB456C">
              <w:rPr>
                <w:noProof/>
              </w:rPr>
              <w:drawing>
                <wp:inline distT="0" distB="0" distL="0" distR="0" wp14:anchorId="7B4E8B22" wp14:editId="36E42A3F">
                  <wp:extent cx="2925833" cy="742235"/>
                  <wp:effectExtent l="0" t="0" r="0" b="1270"/>
                  <wp:docPr id="19" name="Bille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7684" cy="752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4CDA55" w14:textId="4D4D7F37" w:rsidR="00EB456C" w:rsidRPr="00EB456C" w:rsidRDefault="00EB456C">
            <w:r w:rsidRPr="00EB456C">
              <w:rPr>
                <w:noProof/>
              </w:rPr>
              <w:lastRenderedPageBreak/>
              <w:drawing>
                <wp:inline distT="0" distB="0" distL="0" distR="0" wp14:anchorId="3116466F" wp14:editId="3E98E7EA">
                  <wp:extent cx="2362530" cy="1295581"/>
                  <wp:effectExtent l="0" t="0" r="0" b="0"/>
                  <wp:docPr id="20" name="Bille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530" cy="1295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456C" w14:paraId="333D59AE" w14:textId="77777777" w:rsidTr="00A10B99">
        <w:tc>
          <w:tcPr>
            <w:tcW w:w="4492" w:type="dxa"/>
          </w:tcPr>
          <w:p w14:paraId="10882C27" w14:textId="77777777" w:rsidR="00EB456C" w:rsidRDefault="009B7AC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Billede eller objekt flugter ikke</w:t>
            </w:r>
          </w:p>
          <w:p w14:paraId="08666811" w14:textId="77777777" w:rsidR="009B7ACE" w:rsidRDefault="009B7ACE">
            <w:pPr>
              <w:rPr>
                <w:b/>
                <w:bCs/>
              </w:rPr>
            </w:pPr>
          </w:p>
          <w:p w14:paraId="46421121" w14:textId="194F610A" w:rsidR="009B7ACE" w:rsidRPr="009B7ACE" w:rsidRDefault="009B7ACE">
            <w:r>
              <w:rPr>
                <w:b/>
                <w:bCs/>
              </w:rPr>
              <w:t xml:space="preserve">Vælg Placer som indbygget </w:t>
            </w:r>
            <w:r>
              <w:t>(sidenummer flyttes fra højre til venstre)</w:t>
            </w:r>
          </w:p>
        </w:tc>
        <w:tc>
          <w:tcPr>
            <w:tcW w:w="5136" w:type="dxa"/>
          </w:tcPr>
          <w:p w14:paraId="61AD6916" w14:textId="77777777" w:rsidR="00EB456C" w:rsidRDefault="009B7ACE" w:rsidP="009B7ACE">
            <w:pPr>
              <w:tabs>
                <w:tab w:val="left" w:pos="777"/>
              </w:tabs>
            </w:pPr>
            <w:r>
              <w:tab/>
            </w:r>
            <w:r w:rsidRPr="009B7ACE">
              <w:rPr>
                <w:noProof/>
              </w:rPr>
              <w:drawing>
                <wp:inline distT="0" distB="0" distL="0" distR="0" wp14:anchorId="4995B6F9" wp14:editId="0F993E55">
                  <wp:extent cx="2143424" cy="1590897"/>
                  <wp:effectExtent l="0" t="0" r="9525" b="9525"/>
                  <wp:docPr id="22" name="Bille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424" cy="1590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97F275" w14:textId="6DF6868E" w:rsidR="009B7ACE" w:rsidRPr="00EB456C" w:rsidRDefault="009B7ACE" w:rsidP="009B7ACE">
            <w:pPr>
              <w:tabs>
                <w:tab w:val="left" w:pos="777"/>
              </w:tabs>
            </w:pPr>
            <w:r w:rsidRPr="009B7ACE">
              <w:rPr>
                <w:noProof/>
              </w:rPr>
              <w:drawing>
                <wp:inline distT="0" distB="0" distL="0" distR="0" wp14:anchorId="2594D832" wp14:editId="5A36AB23">
                  <wp:extent cx="1657581" cy="590632"/>
                  <wp:effectExtent l="0" t="0" r="0" b="0"/>
                  <wp:docPr id="23" name="Bille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581" cy="590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DB3" w14:paraId="704DB460" w14:textId="77777777" w:rsidTr="00A10B99">
        <w:tc>
          <w:tcPr>
            <w:tcW w:w="4492" w:type="dxa"/>
          </w:tcPr>
          <w:p w14:paraId="1334F60F" w14:textId="77777777" w:rsidR="00387DB3" w:rsidRDefault="00387DB3">
            <w:pPr>
              <w:rPr>
                <w:b/>
                <w:bCs/>
              </w:rPr>
            </w:pPr>
            <w:r>
              <w:rPr>
                <w:b/>
                <w:bCs/>
              </w:rPr>
              <w:t>Andet: Læserækkefølge</w:t>
            </w:r>
          </w:p>
          <w:p w14:paraId="66B9E01A" w14:textId="5907705D" w:rsidR="00387DB3" w:rsidRPr="00387DB3" w:rsidRDefault="00387DB3">
            <w:r>
              <w:t>Hvis du får ”fejl” vedr. læseretning – så marker første felt (Navn1) og brug herefter tabulatoren til at hoppe videre indtil du er igennem alle felter.</w:t>
            </w:r>
          </w:p>
        </w:tc>
        <w:tc>
          <w:tcPr>
            <w:tcW w:w="5136" w:type="dxa"/>
          </w:tcPr>
          <w:p w14:paraId="03D72907" w14:textId="77777777" w:rsidR="00387DB3" w:rsidRDefault="00387DB3" w:rsidP="009B7ACE">
            <w:pPr>
              <w:tabs>
                <w:tab w:val="left" w:pos="777"/>
              </w:tabs>
            </w:pPr>
          </w:p>
        </w:tc>
      </w:tr>
    </w:tbl>
    <w:p w14:paraId="6AE6E434" w14:textId="77777777" w:rsidR="00A10B99" w:rsidRDefault="00A10B99"/>
    <w:sectPr w:rsidR="00A10B99">
      <w:headerReference w:type="default" r:id="rId2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0FF86" w14:textId="77777777" w:rsidR="00E16A28" w:rsidRDefault="00E16A28" w:rsidP="00A10B99">
      <w:pPr>
        <w:spacing w:after="0" w:line="240" w:lineRule="auto"/>
      </w:pPr>
      <w:r>
        <w:separator/>
      </w:r>
    </w:p>
  </w:endnote>
  <w:endnote w:type="continuationSeparator" w:id="0">
    <w:p w14:paraId="2FF4053F" w14:textId="77777777" w:rsidR="00E16A28" w:rsidRDefault="00E16A28" w:rsidP="00A10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AFCBE" w14:textId="77777777" w:rsidR="00E16A28" w:rsidRDefault="00E16A28" w:rsidP="00A10B99">
      <w:pPr>
        <w:spacing w:after="0" w:line="240" w:lineRule="auto"/>
      </w:pPr>
      <w:r>
        <w:separator/>
      </w:r>
    </w:p>
  </w:footnote>
  <w:footnote w:type="continuationSeparator" w:id="0">
    <w:p w14:paraId="2A0C7F24" w14:textId="77777777" w:rsidR="00E16A28" w:rsidRDefault="00E16A28" w:rsidP="00A10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12EC9" w14:textId="604532FA" w:rsidR="00A10B99" w:rsidRDefault="00A10B99">
    <w:pPr>
      <w:pStyle w:val="Sidehoved"/>
    </w:pPr>
    <w:r>
      <w:t>Hvad skal gennemgås - Webtilgængelighed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99"/>
    <w:rsid w:val="00082BFB"/>
    <w:rsid w:val="000F036E"/>
    <w:rsid w:val="00387DB3"/>
    <w:rsid w:val="00390FE4"/>
    <w:rsid w:val="003E6AF4"/>
    <w:rsid w:val="005A0520"/>
    <w:rsid w:val="009B7ACE"/>
    <w:rsid w:val="00A10B99"/>
    <w:rsid w:val="00A94DAE"/>
    <w:rsid w:val="00D67541"/>
    <w:rsid w:val="00D9457E"/>
    <w:rsid w:val="00E04306"/>
    <w:rsid w:val="00E16A28"/>
    <w:rsid w:val="00EB456C"/>
    <w:rsid w:val="00EC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9F4F"/>
  <w15:chartTrackingRefBased/>
  <w15:docId w15:val="{F8862091-D18A-4BE8-A52E-15E64C2E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10B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10B99"/>
  </w:style>
  <w:style w:type="paragraph" w:styleId="Sidefod">
    <w:name w:val="footer"/>
    <w:basedOn w:val="Normal"/>
    <w:link w:val="SidefodTegn"/>
    <w:uiPriority w:val="99"/>
    <w:unhideWhenUsed/>
    <w:rsid w:val="00A10B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10B99"/>
  </w:style>
  <w:style w:type="table" w:styleId="Tabel-Gitter">
    <w:name w:val="Table Grid"/>
    <w:basedOn w:val="Tabel-Normal"/>
    <w:uiPriority w:val="39"/>
    <w:rsid w:val="00A1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730990012FB34A8F31BBA145C128D3" ma:contentTypeVersion="0" ma:contentTypeDescription="Create a new document." ma:contentTypeScope="" ma:versionID="edc73820cba5e2a61ac5c8704c292ab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4F955A-8204-4A0F-AC58-66F7445C2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63136A-1668-4F5C-9236-0815512096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9E306C-F327-4F0F-9096-BA93005D6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200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Spang Sørensen</dc:creator>
  <cp:keywords/>
  <dc:description/>
  <cp:lastModifiedBy>Henriette Spang Sørensen</cp:lastModifiedBy>
  <cp:revision>2</cp:revision>
  <dcterms:created xsi:type="dcterms:W3CDTF">2025-10-22T10:27:00Z</dcterms:created>
  <dcterms:modified xsi:type="dcterms:W3CDTF">2025-10-22T10:27:00Z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0x010100DA730990012FB34A8F31BBA145C128D3</vt:lpwstr>
  </property>
</Properties>
</file>